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CellSpacing w:w="0" w:type="dxa"/>
        <w:shd w:val="clear" w:color="auto" w:fill="FFFFFF"/>
        <w:tblCellMar>
          <w:left w:w="0" w:type="dxa"/>
          <w:right w:w="0" w:type="dxa"/>
        </w:tblCellMar>
        <w:tblLook w:val="04A0" w:firstRow="1" w:lastRow="0" w:firstColumn="1" w:lastColumn="0" w:noHBand="0" w:noVBand="1"/>
      </w:tblPr>
      <w:tblGrid>
        <w:gridCol w:w="3414"/>
        <w:gridCol w:w="6234"/>
      </w:tblGrid>
      <w:tr w:rsidR="0076299D" w:rsidRPr="0076299D" w:rsidTr="00D4588F">
        <w:trPr>
          <w:trHeight w:val="905"/>
          <w:tblCellSpacing w:w="0" w:type="dxa"/>
        </w:trPr>
        <w:tc>
          <w:tcPr>
            <w:tcW w:w="3414" w:type="dxa"/>
            <w:shd w:val="clear" w:color="auto" w:fill="FFFFFF"/>
            <w:tcMar>
              <w:top w:w="0" w:type="dxa"/>
              <w:left w:w="108" w:type="dxa"/>
              <w:bottom w:w="0" w:type="dxa"/>
              <w:right w:w="108" w:type="dxa"/>
            </w:tcMar>
          </w:tcPr>
          <w:p w:rsidR="00E16D01" w:rsidRPr="0076299D" w:rsidRDefault="00E16D01" w:rsidP="00317164">
            <w:pPr>
              <w:spacing w:after="0" w:line="240" w:lineRule="auto"/>
              <w:jc w:val="center"/>
              <w:rPr>
                <w:rFonts w:eastAsia="Times New Roman"/>
                <w:b/>
                <w:bCs/>
                <w:sz w:val="26"/>
                <w:szCs w:val="26"/>
              </w:rPr>
            </w:pPr>
            <w:r w:rsidRPr="0076299D">
              <w:rPr>
                <w:rFonts w:eastAsia="Times New Roman"/>
                <w:b/>
                <w:bCs/>
                <w:sz w:val="26"/>
                <w:szCs w:val="26"/>
              </w:rPr>
              <w:t>HỘI ĐỒNG NHÂN DÂN</w:t>
            </w:r>
          </w:p>
          <w:p w:rsidR="00E16D01" w:rsidRPr="0076299D" w:rsidRDefault="00E16D01" w:rsidP="00317164">
            <w:pPr>
              <w:spacing w:after="0" w:line="240" w:lineRule="auto"/>
              <w:jc w:val="center"/>
              <w:rPr>
                <w:rFonts w:eastAsia="Times New Roman"/>
                <w:b/>
                <w:bCs/>
                <w:sz w:val="26"/>
                <w:szCs w:val="26"/>
              </w:rPr>
            </w:pPr>
            <w:r w:rsidRPr="0076299D">
              <w:rPr>
                <w:rFonts w:eastAsia="Times New Roman"/>
                <w:b/>
                <w:bCs/>
                <w:sz w:val="26"/>
                <w:szCs w:val="26"/>
              </w:rPr>
              <w:t>TỈNH HÀ GIANG</w:t>
            </w:r>
          </w:p>
          <w:p w:rsidR="00E16D01" w:rsidRPr="0076299D" w:rsidRDefault="00947946" w:rsidP="00317164">
            <w:pPr>
              <w:spacing w:after="0" w:line="240" w:lineRule="auto"/>
              <w:jc w:val="center"/>
              <w:rPr>
                <w:rFonts w:eastAsia="Times New Roman"/>
                <w:szCs w:val="28"/>
              </w:rPr>
            </w:pPr>
            <w:r>
              <w:rPr>
                <w:rFonts w:eastAsia="Times New Roman"/>
                <w:b/>
                <w:bCs/>
                <w:noProof/>
                <w:sz w:val="26"/>
                <w:szCs w:val="26"/>
              </w:rPr>
              <w:pict>
                <v:line id="Line 4" o:spid="_x0000_s1026" style="position:absolute;left:0;text-align:left;z-index:251656704;visibility:visible;mso-wrap-distance-top:-3e-5mm;mso-wrap-distance-bottom:-3e-5mm" from="49.05pt,1.15pt" to="94.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tHN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"/>
              </w:pict>
            </w:r>
            <w:r w:rsidR="00E16D01" w:rsidRPr="0076299D">
              <w:rPr>
                <w:rFonts w:eastAsia="Times New Roman"/>
                <w:b/>
                <w:bCs/>
                <w:sz w:val="26"/>
                <w:szCs w:val="26"/>
              </w:rPr>
              <w:br/>
            </w:r>
            <w:r w:rsidR="00317164">
              <w:rPr>
                <w:rFonts w:eastAsia="Times New Roman"/>
                <w:szCs w:val="28"/>
              </w:rPr>
              <w:t xml:space="preserve">Số: </w:t>
            </w:r>
            <w:bookmarkStart w:id="0" w:name="_GoBack"/>
            <w:r w:rsidR="00317164">
              <w:rPr>
                <w:rFonts w:eastAsia="Times New Roman"/>
                <w:szCs w:val="28"/>
              </w:rPr>
              <w:t>09</w:t>
            </w:r>
            <w:r w:rsidR="00E16D01" w:rsidRPr="0076299D">
              <w:rPr>
                <w:rFonts w:eastAsia="Times New Roman"/>
                <w:szCs w:val="28"/>
              </w:rPr>
              <w:t>/2019/NQ-HĐND</w:t>
            </w:r>
            <w:bookmarkEnd w:id="0"/>
          </w:p>
        </w:tc>
        <w:tc>
          <w:tcPr>
            <w:tcW w:w="6234" w:type="dxa"/>
            <w:shd w:val="clear" w:color="auto" w:fill="FFFFFF"/>
            <w:tcMar>
              <w:top w:w="0" w:type="dxa"/>
              <w:left w:w="108" w:type="dxa"/>
              <w:bottom w:w="0" w:type="dxa"/>
              <w:right w:w="108" w:type="dxa"/>
            </w:tcMar>
          </w:tcPr>
          <w:p w:rsidR="00E16D01" w:rsidRPr="0076299D" w:rsidRDefault="00947946" w:rsidP="00D4588F">
            <w:pPr>
              <w:spacing w:after="0" w:line="240" w:lineRule="auto"/>
              <w:jc w:val="center"/>
              <w:rPr>
                <w:rFonts w:eastAsia="Times New Roman"/>
                <w:i/>
                <w:iCs/>
                <w:szCs w:val="28"/>
              </w:rPr>
            </w:pPr>
            <w:r>
              <w:rPr>
                <w:rFonts w:eastAsia="Times New Roman"/>
                <w:b/>
                <w:bCs/>
                <w:noProof/>
                <w:sz w:val="26"/>
                <w:szCs w:val="26"/>
              </w:rPr>
              <w:pict>
                <v:shapetype id="_x0000_t32" coordsize="21600,21600" o:spt="32" o:oned="t" path="m,l21600,21600e" filled="f">
                  <v:path arrowok="t" fillok="f" o:connecttype="none"/>
                  <o:lock v:ext="edit" shapetype="t"/>
                </v:shapetype>
                <v:shape id="AutoShape 3" o:spid="_x0000_s1028" type="#_x0000_t32" style="position:absolute;left:0;text-align:left;margin-left:70.05pt;margin-top:35.25pt;width:169.35pt;height:0;z-index:251657728;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5Uv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"/>
              </w:pict>
            </w:r>
            <w:r w:rsidR="00E16D01" w:rsidRPr="0076299D">
              <w:rPr>
                <w:rFonts w:eastAsia="Times New Roman"/>
                <w:b/>
                <w:bCs/>
                <w:sz w:val="26"/>
                <w:szCs w:val="26"/>
              </w:rPr>
              <w:t>CỘNG HÒA XÃ HỘI CHỦ NGHĨA VIỆT NAM</w:t>
            </w:r>
            <w:r w:rsidR="00E16D01" w:rsidRPr="0076299D">
              <w:rPr>
                <w:rFonts w:eastAsia="Times New Roman"/>
                <w:b/>
                <w:bCs/>
                <w:szCs w:val="28"/>
              </w:rPr>
              <w:br/>
              <w:t>Độc lập - Tự do - Hạnh phúc </w:t>
            </w:r>
            <w:r w:rsidR="00E16D01" w:rsidRPr="0076299D">
              <w:rPr>
                <w:rFonts w:eastAsia="Times New Roman"/>
                <w:b/>
                <w:bCs/>
                <w:szCs w:val="28"/>
              </w:rPr>
              <w:br/>
            </w:r>
          </w:p>
          <w:p w:rsidR="00E16D01" w:rsidRPr="0076299D" w:rsidRDefault="00E16D01" w:rsidP="00D4588F">
            <w:pPr>
              <w:spacing w:after="0" w:line="240" w:lineRule="auto"/>
              <w:jc w:val="center"/>
              <w:rPr>
                <w:rFonts w:eastAsia="Times New Roman"/>
                <w:szCs w:val="28"/>
              </w:rPr>
            </w:pPr>
            <w:r w:rsidRPr="0076299D">
              <w:rPr>
                <w:rFonts w:eastAsia="Times New Roman"/>
                <w:i/>
                <w:iCs/>
                <w:szCs w:val="28"/>
              </w:rPr>
              <w:t xml:space="preserve"> Hà Giang, ngày </w:t>
            </w:r>
            <w:r w:rsidR="00902BCD" w:rsidRPr="0076299D">
              <w:rPr>
                <w:rFonts w:eastAsia="Times New Roman"/>
                <w:i/>
                <w:iCs/>
                <w:szCs w:val="28"/>
              </w:rPr>
              <w:t>19</w:t>
            </w:r>
            <w:r w:rsidRPr="0076299D">
              <w:rPr>
                <w:rFonts w:eastAsia="Times New Roman"/>
                <w:i/>
                <w:iCs/>
                <w:szCs w:val="28"/>
              </w:rPr>
              <w:t xml:space="preserve"> tháng</w:t>
            </w:r>
            <w:r w:rsidR="00902BCD" w:rsidRPr="0076299D">
              <w:rPr>
                <w:rFonts w:eastAsia="Times New Roman"/>
                <w:i/>
                <w:iCs/>
                <w:szCs w:val="28"/>
              </w:rPr>
              <w:t xml:space="preserve"> 7</w:t>
            </w:r>
            <w:r w:rsidRPr="0076299D">
              <w:rPr>
                <w:rFonts w:eastAsia="Times New Roman"/>
                <w:i/>
                <w:iCs/>
                <w:szCs w:val="28"/>
              </w:rPr>
              <w:t xml:space="preserve"> năm 2019</w:t>
            </w:r>
          </w:p>
        </w:tc>
      </w:tr>
    </w:tbl>
    <w:p w:rsidR="00317164" w:rsidRDefault="00317164" w:rsidP="00E16D01">
      <w:pPr>
        <w:shd w:val="clear" w:color="auto" w:fill="FFFFFF"/>
        <w:spacing w:after="0" w:line="240" w:lineRule="auto"/>
        <w:jc w:val="center"/>
        <w:rPr>
          <w:rFonts w:eastAsia="Times New Roman"/>
          <w:b/>
          <w:bCs/>
          <w:szCs w:val="28"/>
        </w:rPr>
      </w:pPr>
      <w:bookmarkStart w:id="1" w:name="loai_1"/>
    </w:p>
    <w:p w:rsidR="00E16D01" w:rsidRPr="0076299D" w:rsidRDefault="00E16D01" w:rsidP="00E16D01">
      <w:pPr>
        <w:shd w:val="clear" w:color="auto" w:fill="FFFFFF"/>
        <w:spacing w:after="0" w:line="240" w:lineRule="auto"/>
        <w:jc w:val="center"/>
        <w:rPr>
          <w:rFonts w:eastAsia="Times New Roman"/>
          <w:b/>
          <w:bCs/>
          <w:szCs w:val="28"/>
        </w:rPr>
      </w:pPr>
      <w:r w:rsidRPr="0076299D">
        <w:rPr>
          <w:rFonts w:eastAsia="Times New Roman"/>
          <w:b/>
          <w:bCs/>
          <w:szCs w:val="28"/>
        </w:rPr>
        <w:t>NGHỊ QUYẾT</w:t>
      </w:r>
      <w:bookmarkEnd w:id="1"/>
    </w:p>
    <w:p w:rsidR="00E16D01" w:rsidRPr="0076299D" w:rsidRDefault="00E16D01" w:rsidP="00E16D01">
      <w:pPr>
        <w:shd w:val="clear" w:color="auto" w:fill="FFFFFF"/>
        <w:spacing w:after="0" w:line="240" w:lineRule="auto"/>
        <w:jc w:val="center"/>
        <w:rPr>
          <w:rFonts w:eastAsia="Times New Roman"/>
          <w:b/>
          <w:bCs/>
          <w:sz w:val="27"/>
          <w:szCs w:val="27"/>
        </w:rPr>
      </w:pPr>
      <w:r w:rsidRPr="0076299D">
        <w:rPr>
          <w:rFonts w:eastAsia="Times New Roman"/>
          <w:b/>
          <w:bCs/>
          <w:sz w:val="27"/>
          <w:szCs w:val="27"/>
        </w:rPr>
        <w:t xml:space="preserve">Phê duyệt chính sách hỗ trợ liên kết sản xuất và tiêu thụ sản phẩm </w:t>
      </w:r>
    </w:p>
    <w:p w:rsidR="00E16D01" w:rsidRPr="0076299D" w:rsidRDefault="00E16D01" w:rsidP="00E16D01">
      <w:pPr>
        <w:shd w:val="clear" w:color="auto" w:fill="FFFFFF"/>
        <w:spacing w:after="0" w:line="240" w:lineRule="auto"/>
        <w:jc w:val="center"/>
        <w:rPr>
          <w:rFonts w:eastAsia="Times New Roman"/>
          <w:b/>
          <w:bCs/>
          <w:sz w:val="27"/>
          <w:szCs w:val="27"/>
        </w:rPr>
      </w:pPr>
      <w:r w:rsidRPr="0076299D">
        <w:rPr>
          <w:rFonts w:eastAsia="Times New Roman"/>
          <w:b/>
          <w:bCs/>
          <w:sz w:val="27"/>
          <w:szCs w:val="27"/>
        </w:rPr>
        <w:t>nông nghiệp trên địa bàn tỉnh Hà Giang</w:t>
      </w:r>
    </w:p>
    <w:p w:rsidR="00E16D01" w:rsidRPr="0076299D" w:rsidRDefault="00947946" w:rsidP="00E16D01">
      <w:pPr>
        <w:shd w:val="clear" w:color="auto" w:fill="FFFFFF"/>
        <w:spacing w:after="0" w:line="240" w:lineRule="auto"/>
        <w:jc w:val="center"/>
        <w:rPr>
          <w:rFonts w:eastAsia="Times New Roman"/>
          <w:sz w:val="27"/>
          <w:szCs w:val="27"/>
        </w:rPr>
      </w:pPr>
      <w:r>
        <w:rPr>
          <w:rFonts w:eastAsia="Times New Roman"/>
          <w:i/>
          <w:iCs/>
          <w:noProof/>
          <w:szCs w:val="28"/>
        </w:rPr>
        <w:pict>
          <v:shape id="AutoShape 2" o:spid="_x0000_s1027" type="#_x0000_t32" style="position:absolute;left:0;text-align:left;margin-left:177.35pt;margin-top:5.6pt;width:98.35pt;height:0;z-index:25165875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"/>
        </w:pict>
      </w:r>
    </w:p>
    <w:p w:rsidR="00E16D01" w:rsidRPr="0076299D" w:rsidRDefault="00E16D01" w:rsidP="00E16D01">
      <w:pPr>
        <w:shd w:val="clear" w:color="auto" w:fill="FFFFFF"/>
        <w:spacing w:before="120" w:after="120" w:line="240" w:lineRule="auto"/>
        <w:jc w:val="center"/>
        <w:rPr>
          <w:rFonts w:eastAsia="Times New Roman"/>
          <w:szCs w:val="28"/>
        </w:rPr>
      </w:pPr>
      <w:r w:rsidRPr="0076299D">
        <w:rPr>
          <w:rFonts w:eastAsia="Times New Roman"/>
          <w:b/>
          <w:bCs/>
          <w:szCs w:val="28"/>
        </w:rPr>
        <w:t>HỘI ĐỒNG NHÂN DÂN TỈNH HÀ GIANG</w:t>
      </w:r>
      <w:r w:rsidRPr="0076299D">
        <w:rPr>
          <w:rFonts w:eastAsia="Times New Roman"/>
          <w:b/>
          <w:bCs/>
          <w:szCs w:val="28"/>
        </w:rPr>
        <w:br/>
        <w:t>KHOÁ XVII - KỲ HỌP THỨ CHÍN</w:t>
      </w:r>
    </w:p>
    <w:p w:rsidR="008B0359" w:rsidRDefault="00E16D01" w:rsidP="00E16D01">
      <w:pPr>
        <w:shd w:val="clear" w:color="auto" w:fill="FFFFFF"/>
        <w:spacing w:before="120" w:after="120" w:line="240" w:lineRule="auto"/>
        <w:ind w:firstLine="720"/>
        <w:jc w:val="both"/>
        <w:textAlignment w:val="baseline"/>
        <w:rPr>
          <w:rFonts w:eastAsia="Times New Roman"/>
          <w:i/>
          <w:iCs/>
          <w:szCs w:val="28"/>
          <w:bdr w:val="none" w:sz="0" w:space="0" w:color="auto" w:frame="1"/>
        </w:rPr>
      </w:pPr>
      <w:r w:rsidRPr="0076299D">
        <w:rPr>
          <w:rFonts w:eastAsia="Times New Roman"/>
          <w:i/>
          <w:iCs/>
          <w:szCs w:val="28"/>
          <w:bdr w:val="none" w:sz="0" w:space="0" w:color="auto" w:frame="1"/>
        </w:rPr>
        <w:t>Căn cứ Luật Tổ chức chính quyền địa phương ngày 19 tháng 6 năm 2015;</w:t>
      </w:r>
    </w:p>
    <w:p w:rsidR="00E55BEA" w:rsidRDefault="00E16D01" w:rsidP="00E55BEA">
      <w:pPr>
        <w:shd w:val="clear" w:color="auto" w:fill="FFFFFF"/>
        <w:spacing w:before="120" w:after="120" w:line="240" w:lineRule="auto"/>
        <w:ind w:firstLine="720"/>
        <w:jc w:val="both"/>
        <w:textAlignment w:val="baseline"/>
        <w:rPr>
          <w:rFonts w:eastAsia="Times New Roman"/>
          <w:i/>
          <w:iCs/>
          <w:szCs w:val="28"/>
          <w:bdr w:val="none" w:sz="0" w:space="0" w:color="auto" w:frame="1"/>
        </w:rPr>
      </w:pPr>
      <w:r w:rsidRPr="0076299D">
        <w:rPr>
          <w:rFonts w:eastAsia="Times New Roman"/>
          <w:i/>
          <w:iCs/>
          <w:szCs w:val="28"/>
          <w:bdr w:val="none" w:sz="0" w:space="0" w:color="auto" w:frame="1"/>
        </w:rPr>
        <w:t>Căn cứ Luật Ngân sách Nhà nước ngày 25 tháng 6 năm 2015;</w:t>
      </w:r>
    </w:p>
    <w:p w:rsidR="00E16D01" w:rsidRPr="0076299D" w:rsidRDefault="00E16D01" w:rsidP="00E55BEA">
      <w:pPr>
        <w:shd w:val="clear" w:color="auto" w:fill="FFFFFF"/>
        <w:spacing w:before="120" w:after="120" w:line="240" w:lineRule="auto"/>
        <w:ind w:firstLine="720"/>
        <w:jc w:val="both"/>
        <w:textAlignment w:val="baseline"/>
        <w:rPr>
          <w:rFonts w:eastAsia="Times New Roman"/>
          <w:i/>
          <w:iCs/>
          <w:szCs w:val="28"/>
        </w:rPr>
      </w:pPr>
      <w:r w:rsidRPr="0076299D">
        <w:rPr>
          <w:rFonts w:eastAsia="Times New Roman"/>
          <w:i/>
          <w:iCs/>
          <w:szCs w:val="28"/>
        </w:rPr>
        <w:t>Căn cứ Nghị định số 98/2018/NĐ-CP ngày 05 tháng 7 năm 2018 của Chính phủ về Chính sách khuyến khích phát triển hợp tác, liên kết trong sản xuất và tiêu thụ sản phẩm nông nghiệp;</w:t>
      </w:r>
    </w:p>
    <w:p w:rsidR="00E16D01" w:rsidRPr="0076299D" w:rsidRDefault="00E16D01" w:rsidP="00E16D01">
      <w:pPr>
        <w:shd w:val="clear" w:color="auto" w:fill="FFFFFF"/>
        <w:spacing w:before="120" w:after="120" w:line="240" w:lineRule="auto"/>
        <w:ind w:firstLine="720"/>
        <w:jc w:val="both"/>
        <w:rPr>
          <w:i/>
          <w:szCs w:val="28"/>
        </w:rPr>
      </w:pPr>
      <w:r w:rsidRPr="0076299D">
        <w:rPr>
          <w:i/>
          <w:szCs w:val="28"/>
        </w:rPr>
        <w:t>Căn cứ Nghị định số 83/2018/NĐ-CP ngày 24 tháng 5 năm 2018 của Chính phủ về Khuyến nông;</w:t>
      </w:r>
    </w:p>
    <w:p w:rsidR="00E16D01" w:rsidRPr="0076299D" w:rsidRDefault="00E16D01" w:rsidP="00E16D01">
      <w:pPr>
        <w:shd w:val="clear" w:color="auto" w:fill="FFFFFF"/>
        <w:spacing w:before="120" w:after="120" w:line="240" w:lineRule="auto"/>
        <w:ind w:firstLine="720"/>
        <w:jc w:val="both"/>
        <w:rPr>
          <w:i/>
          <w:iCs/>
          <w:szCs w:val="28"/>
        </w:rPr>
      </w:pPr>
      <w:r w:rsidRPr="0076299D">
        <w:rPr>
          <w:i/>
          <w:iCs/>
          <w:szCs w:val="28"/>
        </w:rPr>
        <w:t xml:space="preserve">Xét Tờ trình số </w:t>
      </w:r>
      <w:r w:rsidR="00902BCD" w:rsidRPr="0076299D">
        <w:rPr>
          <w:i/>
          <w:iCs/>
          <w:szCs w:val="28"/>
        </w:rPr>
        <w:t>39</w:t>
      </w:r>
      <w:hyperlink r:id="rId7" w:tgtFrame="_blank" w:history="1">
        <w:r w:rsidRPr="0076299D">
          <w:rPr>
            <w:rStyle w:val="Hyperlink"/>
            <w:i/>
            <w:iCs/>
            <w:color w:val="auto"/>
            <w:szCs w:val="28"/>
            <w:u w:val="none"/>
          </w:rPr>
          <w:t>/TTr-UBND</w:t>
        </w:r>
      </w:hyperlink>
      <w:r w:rsidRPr="0076299D">
        <w:rPr>
          <w:i/>
          <w:iCs/>
          <w:szCs w:val="28"/>
        </w:rPr>
        <w:t xml:space="preserve"> ngày </w:t>
      </w:r>
      <w:r w:rsidR="00902BCD" w:rsidRPr="0076299D">
        <w:rPr>
          <w:i/>
          <w:iCs/>
          <w:szCs w:val="28"/>
        </w:rPr>
        <w:t>01</w:t>
      </w:r>
      <w:r w:rsidRPr="0076299D">
        <w:rPr>
          <w:i/>
          <w:iCs/>
          <w:szCs w:val="28"/>
        </w:rPr>
        <w:t xml:space="preserve"> tháng </w:t>
      </w:r>
      <w:r w:rsidR="00902BCD" w:rsidRPr="0076299D">
        <w:rPr>
          <w:i/>
          <w:iCs/>
          <w:szCs w:val="28"/>
        </w:rPr>
        <w:t xml:space="preserve">7 </w:t>
      </w:r>
      <w:r w:rsidRPr="0076299D">
        <w:rPr>
          <w:i/>
          <w:iCs/>
          <w:szCs w:val="28"/>
        </w:rPr>
        <w:t>năm 2019 của Ủy ban nhân dân tỉnh Hà Giang về việc đề nghị phê duyệt chính sách hỗ trợ liên kết trong sản xuất và tiêu thụ sản phẩm nông nghiệp trên địa bàn tỉnh Hà Giang; Báo cáo thẩm tra số </w:t>
      </w:r>
      <w:r w:rsidR="00207D62" w:rsidRPr="00EF4610">
        <w:rPr>
          <w:i/>
          <w:iCs/>
          <w:szCs w:val="28"/>
        </w:rPr>
        <w:t>23</w:t>
      </w:r>
      <w:hyperlink r:id="rId8" w:tgtFrame="_blank" w:history="1">
        <w:r w:rsidRPr="00EF4610">
          <w:t>/BC-HĐND</w:t>
        </w:r>
      </w:hyperlink>
      <w:r w:rsidRPr="0076299D">
        <w:rPr>
          <w:i/>
          <w:iCs/>
          <w:szCs w:val="28"/>
        </w:rPr>
        <w:t> ngày</w:t>
      </w:r>
      <w:r w:rsidR="00902BCD" w:rsidRPr="0076299D">
        <w:rPr>
          <w:i/>
          <w:iCs/>
          <w:szCs w:val="28"/>
        </w:rPr>
        <w:t xml:space="preserve"> 15</w:t>
      </w:r>
      <w:r w:rsidRPr="0076299D">
        <w:rPr>
          <w:i/>
          <w:iCs/>
          <w:szCs w:val="28"/>
        </w:rPr>
        <w:t xml:space="preserve"> tháng </w:t>
      </w:r>
      <w:r w:rsidR="00902BCD" w:rsidRPr="0076299D">
        <w:rPr>
          <w:i/>
          <w:iCs/>
          <w:szCs w:val="28"/>
        </w:rPr>
        <w:t>7</w:t>
      </w:r>
      <w:r w:rsidRPr="0076299D">
        <w:rPr>
          <w:i/>
          <w:iCs/>
          <w:szCs w:val="28"/>
        </w:rPr>
        <w:t xml:space="preserve"> năm 2019  của Ban Kinh tế - Ngân sách</w:t>
      </w:r>
      <w:r w:rsidR="00902BCD" w:rsidRPr="0076299D">
        <w:rPr>
          <w:i/>
          <w:iCs/>
          <w:szCs w:val="28"/>
        </w:rPr>
        <w:t>;</w:t>
      </w:r>
      <w:r w:rsidRPr="0076299D">
        <w:rPr>
          <w:i/>
          <w:iCs/>
          <w:szCs w:val="28"/>
        </w:rPr>
        <w:t xml:space="preserve"> ý kiến thảo luận nhất trí của các đại biểu Hội đồng nhân dân tỉnh.</w:t>
      </w:r>
    </w:p>
    <w:p w:rsidR="00E16D01" w:rsidRPr="0076299D" w:rsidRDefault="00E16D01" w:rsidP="00E16D01">
      <w:pPr>
        <w:shd w:val="clear" w:color="auto" w:fill="FFFFFF"/>
        <w:spacing w:after="0" w:line="240" w:lineRule="auto"/>
        <w:jc w:val="center"/>
        <w:rPr>
          <w:rFonts w:eastAsia="Times New Roman"/>
          <w:bCs/>
          <w:szCs w:val="28"/>
        </w:rPr>
      </w:pPr>
      <w:r w:rsidRPr="0076299D">
        <w:rPr>
          <w:rFonts w:eastAsia="Times New Roman"/>
          <w:b/>
          <w:bCs/>
          <w:szCs w:val="28"/>
        </w:rPr>
        <w:t>QUYẾT NGHỊ</w:t>
      </w:r>
      <w:r w:rsidRPr="0076299D">
        <w:rPr>
          <w:rFonts w:eastAsia="Times New Roman"/>
          <w:bCs/>
          <w:szCs w:val="28"/>
        </w:rPr>
        <w:t>:</w:t>
      </w:r>
    </w:p>
    <w:p w:rsidR="00E55BEA" w:rsidRDefault="00E16D01" w:rsidP="00E55BEA">
      <w:pPr>
        <w:shd w:val="clear" w:color="auto" w:fill="FFFFFF"/>
        <w:spacing w:before="120" w:after="120" w:line="240" w:lineRule="auto"/>
        <w:ind w:firstLine="720"/>
        <w:jc w:val="both"/>
        <w:rPr>
          <w:rFonts w:eastAsia="Times New Roman"/>
          <w:b/>
          <w:szCs w:val="28"/>
        </w:rPr>
      </w:pPr>
      <w:bookmarkStart w:id="2" w:name="dieu_1"/>
      <w:r w:rsidRPr="0076299D">
        <w:rPr>
          <w:rFonts w:eastAsia="Times New Roman"/>
          <w:b/>
          <w:bCs/>
          <w:szCs w:val="28"/>
        </w:rPr>
        <w:t>Điều 1</w:t>
      </w:r>
      <w:r w:rsidRPr="0076299D">
        <w:rPr>
          <w:rFonts w:eastAsia="Times New Roman"/>
          <w:bCs/>
          <w:szCs w:val="28"/>
        </w:rPr>
        <w:t>.</w:t>
      </w:r>
      <w:r w:rsidRPr="0076299D">
        <w:rPr>
          <w:rFonts w:eastAsia="Times New Roman"/>
          <w:b/>
          <w:szCs w:val="28"/>
        </w:rPr>
        <w:t xml:space="preserve"> Phạm vi điều chỉnh, đối tượng áp dụng</w:t>
      </w:r>
    </w:p>
    <w:p w:rsidR="00E55BEA" w:rsidRDefault="00E16D01" w:rsidP="00E16D01">
      <w:pPr>
        <w:shd w:val="clear" w:color="auto" w:fill="FFFFFF"/>
        <w:spacing w:before="120" w:after="120" w:line="240" w:lineRule="auto"/>
        <w:ind w:firstLine="720"/>
        <w:jc w:val="both"/>
        <w:rPr>
          <w:szCs w:val="28"/>
        </w:rPr>
      </w:pPr>
      <w:r w:rsidRPr="0076299D">
        <w:rPr>
          <w:szCs w:val="28"/>
        </w:rPr>
        <w:t>1. Phạm vi điều chỉnh: Nghị quyết này phê duyệt chính sách hỗ trợ liên kết sản xuất và tiêu thụ sản phẩm trồng trọt, chăn nuôi, thủy sản, lâm nghiệp theo ngành hàng, sản phẩm quan trọng cần khuyến khích và ưu tiên hỗ trợ do Ủy ban nhân dân tỉnh Hà Giang ban hành theo thẩm quyền.</w:t>
      </w:r>
    </w:p>
    <w:p w:rsidR="00E55BEA" w:rsidRDefault="00E16D01" w:rsidP="00E55BEA">
      <w:pPr>
        <w:shd w:val="clear" w:color="auto" w:fill="FFFFFF"/>
        <w:spacing w:before="120" w:after="120" w:line="240" w:lineRule="auto"/>
        <w:ind w:firstLine="720"/>
        <w:jc w:val="both"/>
        <w:rPr>
          <w:rFonts w:eastAsia="Times New Roman"/>
          <w:szCs w:val="28"/>
        </w:rPr>
      </w:pPr>
      <w:r w:rsidRPr="0076299D">
        <w:rPr>
          <w:rFonts w:eastAsia="Times New Roman"/>
          <w:szCs w:val="28"/>
          <w:lang w:val="vi-VN"/>
        </w:rPr>
        <w:t>Các nội dung</w:t>
      </w:r>
      <w:r w:rsidRPr="0076299D">
        <w:rPr>
          <w:rFonts w:eastAsia="Times New Roman"/>
          <w:szCs w:val="28"/>
        </w:rPr>
        <w:t xml:space="preserve"> không</w:t>
      </w:r>
      <w:r w:rsidRPr="0076299D">
        <w:rPr>
          <w:rFonts w:eastAsia="Times New Roman"/>
          <w:szCs w:val="28"/>
          <w:lang w:val="vi-VN"/>
        </w:rPr>
        <w:t xml:space="preserve"> quy định </w:t>
      </w:r>
      <w:r w:rsidRPr="0076299D">
        <w:rPr>
          <w:rFonts w:eastAsia="Times New Roman"/>
          <w:szCs w:val="28"/>
        </w:rPr>
        <w:t xml:space="preserve">tại Nghị định này thực hiện theo quy định </w:t>
      </w:r>
      <w:r w:rsidRPr="0076299D">
        <w:rPr>
          <w:rFonts w:eastAsia="Times New Roman"/>
          <w:szCs w:val="28"/>
          <w:lang w:val="vi-VN"/>
        </w:rPr>
        <w:t>Nghị định số </w:t>
      </w:r>
      <w:hyperlink r:id="rId9" w:tgtFrame="_blank" w:tooltip="Nghị định 98/2018/NĐ-CP" w:history="1">
        <w:r w:rsidRPr="0076299D">
          <w:rPr>
            <w:rFonts w:eastAsia="Times New Roman"/>
            <w:szCs w:val="28"/>
            <w:lang w:val="vi-VN"/>
          </w:rPr>
          <w:t>98/2018/NĐ-CP</w:t>
        </w:r>
      </w:hyperlink>
      <w:r w:rsidR="00457320">
        <w:rPr>
          <w:rFonts w:eastAsia="Times New Roman"/>
          <w:szCs w:val="28"/>
          <w:lang w:val="vi-VN"/>
        </w:rPr>
        <w:t> ngày 05</w:t>
      </w:r>
      <w:r w:rsidR="00457320">
        <w:rPr>
          <w:rFonts w:eastAsia="Times New Roman"/>
          <w:szCs w:val="28"/>
        </w:rPr>
        <w:t xml:space="preserve"> tháng </w:t>
      </w:r>
      <w:r w:rsidR="00457320">
        <w:rPr>
          <w:rFonts w:eastAsia="Times New Roman"/>
          <w:szCs w:val="28"/>
          <w:lang w:val="vi-VN"/>
        </w:rPr>
        <w:t xml:space="preserve">7 năm </w:t>
      </w:r>
      <w:r w:rsidRPr="0076299D">
        <w:rPr>
          <w:rFonts w:eastAsia="Times New Roman"/>
          <w:szCs w:val="28"/>
          <w:lang w:val="vi-VN"/>
        </w:rPr>
        <w:t>2018 của Chính phủ.</w:t>
      </w:r>
    </w:p>
    <w:p w:rsidR="00E55BEA" w:rsidRDefault="00E16D01" w:rsidP="00E55BEA">
      <w:pPr>
        <w:shd w:val="clear" w:color="auto" w:fill="FFFFFF"/>
        <w:spacing w:before="120" w:after="120" w:line="240" w:lineRule="auto"/>
        <w:ind w:firstLine="720"/>
        <w:jc w:val="both"/>
        <w:rPr>
          <w:szCs w:val="28"/>
        </w:rPr>
      </w:pPr>
      <w:r w:rsidRPr="0076299D">
        <w:rPr>
          <w:szCs w:val="28"/>
        </w:rPr>
        <w:t>2. Đối tượng áp dụng:</w:t>
      </w:r>
      <w:bookmarkEnd w:id="2"/>
    </w:p>
    <w:p w:rsidR="00E55BEA" w:rsidRDefault="00E16D01" w:rsidP="00E55BEA">
      <w:pPr>
        <w:shd w:val="clear" w:color="auto" w:fill="FFFFFF"/>
        <w:spacing w:before="120" w:after="120" w:line="240" w:lineRule="auto"/>
        <w:ind w:firstLine="720"/>
        <w:jc w:val="both"/>
        <w:rPr>
          <w:rFonts w:eastAsia="Times New Roman"/>
          <w:szCs w:val="28"/>
        </w:rPr>
      </w:pPr>
      <w:r w:rsidRPr="0076299D">
        <w:rPr>
          <w:rFonts w:eastAsia="Times New Roman"/>
          <w:szCs w:val="28"/>
        </w:rPr>
        <w:t>a)</w:t>
      </w:r>
      <w:r w:rsidRPr="0076299D">
        <w:rPr>
          <w:rFonts w:eastAsia="Times New Roman"/>
          <w:szCs w:val="28"/>
          <w:lang w:val="vi-VN"/>
        </w:rPr>
        <w:t xml:space="preserve"> Nông dân, chủ trang trại, người được ủy quyền đối với hộ nông dân, tổ hợp tác (</w:t>
      </w:r>
      <w:r w:rsidRPr="0076299D">
        <w:rPr>
          <w:rFonts w:eastAsia="Times New Roman"/>
          <w:i/>
          <w:iCs/>
          <w:szCs w:val="28"/>
          <w:lang w:val="vi-VN"/>
        </w:rPr>
        <w:t>sau đây gọi chung là nông dân</w:t>
      </w:r>
      <w:r w:rsidRPr="0076299D">
        <w:rPr>
          <w:rFonts w:eastAsia="Times New Roman"/>
          <w:szCs w:val="28"/>
          <w:lang w:val="vi-VN"/>
        </w:rPr>
        <w:t>).</w:t>
      </w:r>
    </w:p>
    <w:p w:rsidR="00E16D01" w:rsidRPr="0076299D" w:rsidRDefault="00E16D01" w:rsidP="00E55BEA">
      <w:pPr>
        <w:shd w:val="clear" w:color="auto" w:fill="FFFFFF"/>
        <w:spacing w:before="120" w:after="120" w:line="240" w:lineRule="auto"/>
        <w:ind w:firstLine="720"/>
        <w:jc w:val="both"/>
        <w:rPr>
          <w:rFonts w:eastAsia="Times New Roman"/>
          <w:szCs w:val="28"/>
          <w:lang w:val="vi-VN"/>
        </w:rPr>
      </w:pPr>
      <w:r w:rsidRPr="0076299D">
        <w:rPr>
          <w:rFonts w:eastAsia="Times New Roman"/>
          <w:szCs w:val="28"/>
          <w:lang w:val="vi-VN"/>
        </w:rPr>
        <w:t>b) Cá nhân, người được ủy quyền đối với nhóm cá nhân, hộ gia đình đăng ký hộ kinh doanh (</w:t>
      </w:r>
      <w:r w:rsidRPr="0076299D">
        <w:rPr>
          <w:rFonts w:eastAsia="Times New Roman"/>
          <w:i/>
          <w:iCs/>
          <w:szCs w:val="28"/>
          <w:lang w:val="vi-VN"/>
        </w:rPr>
        <w:t>sau đây gọi chung là cá nhân</w:t>
      </w:r>
      <w:r w:rsidRPr="0076299D">
        <w:rPr>
          <w:rFonts w:eastAsia="Times New Roman"/>
          <w:szCs w:val="28"/>
          <w:lang w:val="vi-VN"/>
        </w:rPr>
        <w:t>).</w:t>
      </w:r>
    </w:p>
    <w:p w:rsidR="00E16D01" w:rsidRPr="0076299D" w:rsidRDefault="00E16D01" w:rsidP="00E16D01">
      <w:pPr>
        <w:shd w:val="clear" w:color="auto" w:fill="FFFFFF"/>
        <w:spacing w:after="0" w:line="234" w:lineRule="atLeast"/>
        <w:ind w:firstLine="720"/>
        <w:jc w:val="both"/>
        <w:rPr>
          <w:rFonts w:eastAsia="Times New Roman"/>
          <w:spacing w:val="-10"/>
          <w:szCs w:val="28"/>
          <w:lang w:val="vi-VN"/>
        </w:rPr>
      </w:pPr>
      <w:r w:rsidRPr="0076299D">
        <w:rPr>
          <w:rFonts w:eastAsia="Times New Roman"/>
          <w:spacing w:val="-10"/>
          <w:szCs w:val="28"/>
          <w:lang w:val="vi-VN"/>
        </w:rPr>
        <w:t>c) Hợp tác xã, liên hiệp hợp tác xã (</w:t>
      </w:r>
      <w:r w:rsidRPr="0076299D">
        <w:rPr>
          <w:rFonts w:eastAsia="Times New Roman"/>
          <w:i/>
          <w:iCs/>
          <w:spacing w:val="-10"/>
          <w:szCs w:val="28"/>
          <w:lang w:val="vi-VN"/>
        </w:rPr>
        <w:t>sau đây gọi chung là hợp tác xã</w:t>
      </w:r>
      <w:r w:rsidRPr="0076299D">
        <w:rPr>
          <w:rFonts w:eastAsia="Times New Roman"/>
          <w:spacing w:val="-10"/>
          <w:szCs w:val="28"/>
          <w:lang w:val="vi-VN"/>
        </w:rPr>
        <w:t>).</w:t>
      </w:r>
    </w:p>
    <w:p w:rsidR="00E16D01" w:rsidRPr="0076299D" w:rsidRDefault="00E16D01" w:rsidP="00E16D01">
      <w:pPr>
        <w:shd w:val="clear" w:color="auto" w:fill="FFFFFF"/>
        <w:spacing w:before="120" w:after="120" w:line="234" w:lineRule="atLeast"/>
        <w:ind w:firstLine="709"/>
        <w:jc w:val="both"/>
        <w:rPr>
          <w:rFonts w:eastAsia="Times New Roman"/>
          <w:szCs w:val="28"/>
          <w:lang w:val="vi-VN"/>
        </w:rPr>
      </w:pPr>
      <w:r w:rsidRPr="0076299D">
        <w:rPr>
          <w:rFonts w:eastAsia="Times New Roman"/>
          <w:szCs w:val="28"/>
          <w:lang w:val="vi-VN"/>
        </w:rPr>
        <w:t>d) Doanh nghiệp.</w:t>
      </w:r>
    </w:p>
    <w:p w:rsidR="00E16D01" w:rsidRPr="0076299D" w:rsidRDefault="00E16D01" w:rsidP="00E16D01">
      <w:pPr>
        <w:shd w:val="clear" w:color="auto" w:fill="FFFFFF"/>
        <w:spacing w:after="0" w:line="234" w:lineRule="atLeast"/>
        <w:ind w:firstLine="709"/>
        <w:jc w:val="both"/>
        <w:rPr>
          <w:rFonts w:eastAsia="Times New Roman"/>
          <w:spacing w:val="-6"/>
          <w:szCs w:val="28"/>
          <w:lang w:val="vi-VN"/>
        </w:rPr>
      </w:pPr>
      <w:r w:rsidRPr="0076299D">
        <w:rPr>
          <w:rFonts w:eastAsia="Times New Roman"/>
          <w:spacing w:val="-6"/>
          <w:szCs w:val="28"/>
          <w:lang w:val="vi-VN"/>
        </w:rPr>
        <w:t>đ) Các tổ chức, cá nhân khác có liên quan trong việc thực hiện Nghị quyết này.</w:t>
      </w:r>
    </w:p>
    <w:p w:rsidR="00E16D01" w:rsidRPr="0076299D" w:rsidRDefault="00E16D01" w:rsidP="00E16D01">
      <w:pPr>
        <w:shd w:val="clear" w:color="auto" w:fill="FFFFFF"/>
        <w:spacing w:before="120" w:after="120" w:line="240" w:lineRule="auto"/>
        <w:ind w:firstLine="709"/>
        <w:jc w:val="both"/>
        <w:rPr>
          <w:rFonts w:eastAsia="Times New Roman"/>
          <w:szCs w:val="28"/>
          <w:lang w:val="vi-VN"/>
        </w:rPr>
      </w:pPr>
      <w:r w:rsidRPr="0076299D">
        <w:rPr>
          <w:rFonts w:eastAsia="Times New Roman"/>
          <w:b/>
          <w:bCs/>
          <w:szCs w:val="28"/>
          <w:bdr w:val="none" w:sz="0" w:space="0" w:color="auto" w:frame="1"/>
          <w:lang w:val="vi-VN"/>
        </w:rPr>
        <w:t>Điều 2</w:t>
      </w:r>
      <w:r w:rsidRPr="0076299D">
        <w:rPr>
          <w:rFonts w:eastAsia="Times New Roman"/>
          <w:bCs/>
          <w:szCs w:val="28"/>
          <w:bdr w:val="none" w:sz="0" w:space="0" w:color="auto" w:frame="1"/>
          <w:lang w:val="vi-VN"/>
        </w:rPr>
        <w:t>.</w:t>
      </w:r>
      <w:r w:rsidRPr="0076299D">
        <w:rPr>
          <w:rFonts w:eastAsia="Times New Roman"/>
          <w:b/>
          <w:bCs/>
          <w:szCs w:val="28"/>
          <w:bdr w:val="none" w:sz="0" w:space="0" w:color="auto" w:frame="1"/>
          <w:lang w:val="vi-VN"/>
        </w:rPr>
        <w:t> Nội dung và mức hỗ trợ</w:t>
      </w:r>
    </w:p>
    <w:p w:rsidR="00E16D01" w:rsidRPr="0076299D" w:rsidRDefault="00E16D01" w:rsidP="00E16D01">
      <w:pPr>
        <w:shd w:val="clear" w:color="auto" w:fill="FFFFFF"/>
        <w:spacing w:before="120" w:after="120" w:line="240" w:lineRule="auto"/>
        <w:ind w:firstLine="709"/>
        <w:jc w:val="both"/>
        <w:rPr>
          <w:bCs/>
          <w:iCs/>
          <w:lang w:val="vi-VN"/>
        </w:rPr>
      </w:pPr>
      <w:r w:rsidRPr="0076299D">
        <w:rPr>
          <w:bCs/>
          <w:iCs/>
          <w:lang w:val="vi-VN"/>
        </w:rPr>
        <w:lastRenderedPageBreak/>
        <w:t>1. Hỗ trợ chi phí tư vấn xây dựng liên kết: Chủ trì liên kết được nhà nước hỗ trợ 100% chi phí tư vấn xây dựng liên kết, tối đa không quá 300 triệu đồng, bao gồm tư vấn, nghiên cứu để xây dựng hợp đồng liên kết, dự án liên kết, phương án, kế hoạch sản xuất kinh doanh, phát triển thị trường.</w:t>
      </w:r>
    </w:p>
    <w:p w:rsidR="00E16D01" w:rsidRPr="0076299D" w:rsidRDefault="00E16D01" w:rsidP="00E16D01">
      <w:pPr>
        <w:shd w:val="clear" w:color="auto" w:fill="FFFFFF"/>
        <w:spacing w:before="120" w:after="120" w:line="240" w:lineRule="auto"/>
        <w:ind w:firstLine="709"/>
        <w:jc w:val="both"/>
        <w:rPr>
          <w:bCs/>
          <w:iCs/>
          <w:lang w:val="vi-VN"/>
        </w:rPr>
      </w:pPr>
      <w:r w:rsidRPr="0076299D">
        <w:rPr>
          <w:bCs/>
          <w:iCs/>
          <w:lang w:val="vi-VN"/>
        </w:rPr>
        <w:t xml:space="preserve">2. Hỗ trợ hạ tầng phục vụ liên kết: Dự án liên kết được ngân sách nhà nước hỗ trợ 30% vốn đầu tư máy móc trang thiết bị; xây dựng các công trình hạ tầng phục vụ liên kết bao gồm: Nhà xưởng, bến bãi, kho tàng phục vụ sản xuất, sơ chế, bảo quản, chế biến và tiêu thụ sản phẩm nông nghiệp. Tổng mức hỗ trợ không quá 10 tỷ đồng/dự án. </w:t>
      </w:r>
    </w:p>
    <w:p w:rsidR="00E16D01" w:rsidRPr="0076299D" w:rsidRDefault="00E16D01" w:rsidP="00E16D01">
      <w:pPr>
        <w:shd w:val="clear" w:color="auto" w:fill="FFFFFF"/>
        <w:spacing w:before="120" w:after="120" w:line="240" w:lineRule="auto"/>
        <w:ind w:firstLine="709"/>
        <w:jc w:val="both"/>
        <w:rPr>
          <w:bCs/>
          <w:iCs/>
          <w:lang w:val="vi-VN"/>
        </w:rPr>
      </w:pPr>
      <w:r w:rsidRPr="0076299D">
        <w:rPr>
          <w:bCs/>
          <w:iCs/>
          <w:lang w:val="vi-VN"/>
        </w:rPr>
        <w:t>3. Hỗ trợ khuyến nông, đào tạo, tập huấn và giống, vật tư, bao bì, nhãn mác sản phẩm</w:t>
      </w:r>
      <w:r w:rsidR="00310057" w:rsidRPr="0076299D">
        <w:rPr>
          <w:bCs/>
          <w:iCs/>
          <w:lang w:val="vi-VN"/>
        </w:rPr>
        <w:t>.</w:t>
      </w:r>
    </w:p>
    <w:p w:rsidR="00E16D01" w:rsidRPr="0076299D" w:rsidRDefault="00E16D01" w:rsidP="00E16D01">
      <w:pPr>
        <w:pStyle w:val="NormalWeb"/>
        <w:shd w:val="clear" w:color="auto" w:fill="FFFFFF"/>
        <w:spacing w:before="120" w:beforeAutospacing="0" w:after="120" w:afterAutospacing="0"/>
        <w:ind w:firstLine="709"/>
        <w:jc w:val="both"/>
        <w:rPr>
          <w:bCs/>
          <w:iCs/>
          <w:sz w:val="28"/>
          <w:szCs w:val="28"/>
          <w:lang w:val="vi-VN"/>
        </w:rPr>
      </w:pPr>
      <w:r w:rsidRPr="0076299D">
        <w:rPr>
          <w:sz w:val="28"/>
          <w:szCs w:val="28"/>
          <w:lang w:val="vi-VN"/>
        </w:rPr>
        <w:t xml:space="preserve">a) Hỗ trợ xây dựng mô hình khuyến nông:Nội dung và mức hỗ trợ </w:t>
      </w:r>
      <w:r w:rsidRPr="0076299D">
        <w:rPr>
          <w:bCs/>
          <w:iCs/>
          <w:sz w:val="28"/>
          <w:szCs w:val="28"/>
          <w:lang w:val="vi-VN"/>
        </w:rPr>
        <w:t>thực hiện theo Điều 29, Chương IV, Nghị định số </w:t>
      </w:r>
      <w:hyperlink r:id="rId10" w:tgtFrame="_blank" w:tooltip="Nghị định 83/2018/NĐ-CP" w:history="1">
        <w:r w:rsidRPr="0076299D">
          <w:rPr>
            <w:bCs/>
            <w:iCs/>
            <w:sz w:val="28"/>
            <w:szCs w:val="28"/>
            <w:lang w:val="vi-VN"/>
          </w:rPr>
          <w:t>83/2018/NĐ-CP</w:t>
        </w:r>
      </w:hyperlink>
      <w:r w:rsidRPr="0076299D">
        <w:rPr>
          <w:bCs/>
          <w:iCs/>
          <w:sz w:val="28"/>
          <w:szCs w:val="28"/>
          <w:lang w:val="vi-VN"/>
        </w:rPr>
        <w:t> ngày 24/5/2018 của Chính phủ về khuyến nông và các quy định cụ thể của tỉnh.</w:t>
      </w:r>
    </w:p>
    <w:p w:rsidR="00E16D01" w:rsidRPr="0076299D" w:rsidRDefault="00E16D01" w:rsidP="00E16D01">
      <w:pPr>
        <w:shd w:val="clear" w:color="auto" w:fill="FFFFFF"/>
        <w:spacing w:before="120" w:after="120" w:line="240" w:lineRule="auto"/>
        <w:ind w:firstLine="709"/>
        <w:jc w:val="both"/>
        <w:rPr>
          <w:lang w:val="vi-VN"/>
        </w:rPr>
      </w:pPr>
      <w:r w:rsidRPr="0076299D">
        <w:rPr>
          <w:szCs w:val="28"/>
          <w:lang w:val="vi-VN"/>
        </w:rPr>
        <w:t xml:space="preserve">b) Hỗ trợ bồi dưỡng, tập huấn, đào tạo kỹ thuật: </w:t>
      </w:r>
      <w:r w:rsidRPr="0076299D">
        <w:rPr>
          <w:bCs/>
          <w:iCs/>
          <w:szCs w:val="28"/>
          <w:lang w:val="vi-VN"/>
        </w:rPr>
        <w:t>100% kinh phí đào tạo nghề, tập huấn kỹ thuật, nâng cao nghiệp vụ quản lý, kỹ thuật sản xuất, năng lực quản lý hợp đồng, quản lý chuỗi và phát triển thị trường cho cán bộ quản lý hợp tác xã và nông dân tham gia liên kết theo dự toán được cấp có thẩm quyền phê duyệt;</w:t>
      </w:r>
      <w:r w:rsidRPr="0076299D">
        <w:rPr>
          <w:lang w:val="vi-VN"/>
        </w:rPr>
        <w:t xml:space="preserve"> mức hỗ trợ không quá 100 triệu đồng/l</w:t>
      </w:r>
      <w:r w:rsidR="000B72C8" w:rsidRPr="0076299D">
        <w:rPr>
          <w:lang w:val="vi-VN"/>
        </w:rPr>
        <w:t>ớp</w:t>
      </w:r>
      <w:r w:rsidRPr="0076299D">
        <w:rPr>
          <w:szCs w:val="28"/>
          <w:lang w:val="vi-VN"/>
        </w:rPr>
        <w:t>tập huấn, đào tạo kỹ thuật.</w:t>
      </w:r>
    </w:p>
    <w:p w:rsidR="00E16D01" w:rsidRPr="0076299D" w:rsidRDefault="00E16D01" w:rsidP="00E16D01">
      <w:pPr>
        <w:shd w:val="clear" w:color="auto" w:fill="FFFFFF"/>
        <w:spacing w:before="120" w:after="120" w:line="240" w:lineRule="auto"/>
        <w:ind w:firstLine="709"/>
        <w:jc w:val="both"/>
        <w:rPr>
          <w:lang w:val="vi-VN"/>
        </w:rPr>
      </w:pPr>
      <w:r w:rsidRPr="0076299D">
        <w:rPr>
          <w:lang w:val="vi-VN"/>
        </w:rPr>
        <w:t>c) Hỗ trợ chi phí chuyển giao, ứng dụng khoa học kỹ thuật mới, áp dụng quy trình kỹ thuật và quản lý chất lượng đồng bộ theo chuỗi bao gồm cả đối tượng chuyển giao và đối tượng nhận chuyển giao (</w:t>
      </w:r>
      <w:r w:rsidRPr="0076299D">
        <w:rPr>
          <w:i/>
          <w:iCs/>
          <w:lang w:val="vi-VN"/>
        </w:rPr>
        <w:t>không hưởng lương từ ngân sách Nhà nước</w:t>
      </w:r>
      <w:r w:rsidRPr="0076299D">
        <w:rPr>
          <w:lang w:val="vi-VN"/>
        </w:rPr>
        <w:t>): 40% chi phí tài liệu, đi lại, tiền ăn, nơi ở trong thời gian, tập huấn, bồi dưỡng, khảo sát học tập; chi phí giảng viên, trợ giảng, hướng dẫn tham quan, tổ chức lớp học; mức hỗ trợ không quá 300 triệu đồng/lần chuyển giao.</w:t>
      </w:r>
    </w:p>
    <w:p w:rsidR="00E16D01" w:rsidRPr="0076299D" w:rsidRDefault="00E16D01" w:rsidP="00E16D01">
      <w:pPr>
        <w:shd w:val="clear" w:color="auto" w:fill="FFFFFF"/>
        <w:spacing w:before="120" w:after="120" w:line="240" w:lineRule="auto"/>
        <w:ind w:firstLine="709"/>
        <w:jc w:val="both"/>
        <w:rPr>
          <w:lang w:val="vi-VN"/>
        </w:rPr>
      </w:pPr>
      <w:r w:rsidRPr="0076299D">
        <w:rPr>
          <w:lang w:val="vi-VN"/>
        </w:rPr>
        <w:t>d) Hỗ trợ giống, vật tư, bao bì, nhãn mác sản phẩm tối đa không quá 03 vụ hoặc 03 chu kỳ sản xuất, khai thác sản phẩm thông qua các dịch vụ tập trung của hợp tác xã</w:t>
      </w:r>
      <w:r w:rsidR="009403BB">
        <w:t>, doanh nghiệp</w:t>
      </w:r>
      <w:r w:rsidRPr="0076299D">
        <w:rPr>
          <w:lang w:val="vi-VN"/>
        </w:rPr>
        <w:t>.</w:t>
      </w:r>
    </w:p>
    <w:p w:rsidR="00E16D01" w:rsidRPr="0076299D" w:rsidRDefault="00E16D01" w:rsidP="00E16D01">
      <w:pPr>
        <w:shd w:val="clear" w:color="auto" w:fill="FFFFFF"/>
        <w:spacing w:before="120" w:after="120" w:line="240" w:lineRule="auto"/>
        <w:ind w:firstLine="709"/>
        <w:jc w:val="both"/>
        <w:rPr>
          <w:lang w:val="vi-VN"/>
        </w:rPr>
      </w:pPr>
      <w:r w:rsidRPr="0076299D">
        <w:rPr>
          <w:lang w:val="vi-VN"/>
        </w:rPr>
        <w:t>- Hỗ trợ tối đa 100% chi phí mua giống và các vật tư thiết yếu ở địa bàn khó khăn, huyện nghèo (</w:t>
      </w:r>
      <w:r w:rsidR="00164208">
        <w:rPr>
          <w:i/>
          <w:iCs/>
          <w:lang w:val="vi-VN"/>
        </w:rPr>
        <w:t xml:space="preserve">Chương trình 30a; </w:t>
      </w:r>
      <w:r w:rsidR="00164208">
        <w:rPr>
          <w:i/>
          <w:iCs/>
        </w:rPr>
        <w:t>C</w:t>
      </w:r>
      <w:r w:rsidRPr="0076299D">
        <w:rPr>
          <w:i/>
          <w:iCs/>
          <w:lang w:val="vi-VN"/>
        </w:rPr>
        <w:t>hương trình 135</w:t>
      </w:r>
      <w:r w:rsidRPr="0076299D">
        <w:rPr>
          <w:lang w:val="vi-VN"/>
        </w:rPr>
        <w:t>). Mức hỗ trợ tối đa không quá 500 triệu đồng/hợp tác xã</w:t>
      </w:r>
      <w:r w:rsidR="009403BB">
        <w:t>, doanh nghiệp</w:t>
      </w:r>
      <w:r w:rsidRPr="0076299D">
        <w:rPr>
          <w:lang w:val="vi-VN"/>
        </w:rPr>
        <w:t xml:space="preserve"> tham gia 01 dự án.</w:t>
      </w:r>
    </w:p>
    <w:p w:rsidR="00E16D01" w:rsidRPr="0076299D" w:rsidRDefault="00E16D01" w:rsidP="00E16D01">
      <w:pPr>
        <w:shd w:val="clear" w:color="auto" w:fill="FFFFFF"/>
        <w:spacing w:before="120" w:after="120" w:line="240" w:lineRule="auto"/>
        <w:ind w:firstLine="709"/>
        <w:jc w:val="both"/>
        <w:rPr>
          <w:lang w:val="vi-VN"/>
        </w:rPr>
      </w:pPr>
      <w:r w:rsidRPr="0076299D">
        <w:rPr>
          <w:lang w:val="vi-VN"/>
        </w:rPr>
        <w:t xml:space="preserve">- Hỗ trợ tối đa 70% chi phí mua giống và 50% chi phí mua vật tư thiết yếu ở địa bàn còn lại. Mức hỗ trợ tối đa không quá 500 triệu đồng/hợp tác xã tham gia 01 dự án. </w:t>
      </w:r>
    </w:p>
    <w:p w:rsidR="00E16D01" w:rsidRPr="0076299D" w:rsidRDefault="00E16D01" w:rsidP="00E16D01">
      <w:pPr>
        <w:shd w:val="clear" w:color="auto" w:fill="FFFFFF"/>
        <w:spacing w:before="120" w:after="120" w:line="240" w:lineRule="auto"/>
        <w:ind w:firstLine="709"/>
        <w:jc w:val="both"/>
        <w:rPr>
          <w:lang w:val="vi-VN"/>
        </w:rPr>
      </w:pPr>
      <w:r w:rsidRPr="0076299D">
        <w:rPr>
          <w:lang w:val="vi-VN"/>
        </w:rPr>
        <w:t>- Hỗ trợ không quá 100 triệu đồng chi phí mua bao bì, nhãn mác, kiểm định chất lượng sản phẩm, khai thác chỉ dẫn địa lí 03 vụ hoặc chu kỳ sản xuất trong thời gian hợp đồng liên kết tiêu thụ sản phẩm.</w:t>
      </w:r>
    </w:p>
    <w:p w:rsidR="00E16D01" w:rsidRPr="0076299D" w:rsidRDefault="00E16D01" w:rsidP="00E16D01">
      <w:pPr>
        <w:shd w:val="clear" w:color="auto" w:fill="FFFFFF"/>
        <w:spacing w:before="120" w:after="120" w:line="240" w:lineRule="auto"/>
        <w:ind w:firstLine="709"/>
        <w:jc w:val="both"/>
        <w:rPr>
          <w:lang w:val="vi-VN"/>
        </w:rPr>
      </w:pPr>
      <w:r w:rsidRPr="0076299D">
        <w:rPr>
          <w:lang w:val="vi-VN"/>
        </w:rPr>
        <w:t xml:space="preserve">- Hỗ trợ 100% chi phí thiết kế bao bì sản phẩm, mức hỗ trợ không quá 08 triệu đồng/mẫu thiết kế và không quá 03 mẫu thiết kế. </w:t>
      </w:r>
    </w:p>
    <w:p w:rsidR="00E16D01" w:rsidRPr="0076299D" w:rsidRDefault="00E16D01" w:rsidP="00E16D01">
      <w:pPr>
        <w:shd w:val="clear" w:color="auto" w:fill="FFFFFF"/>
        <w:spacing w:before="120" w:after="120" w:line="240" w:lineRule="auto"/>
        <w:ind w:firstLine="720"/>
        <w:jc w:val="both"/>
        <w:rPr>
          <w:b/>
          <w:lang w:val="sv-SE"/>
        </w:rPr>
      </w:pPr>
      <w:r w:rsidRPr="0076299D">
        <w:rPr>
          <w:b/>
          <w:lang w:val="sv-SE"/>
        </w:rPr>
        <w:t>Điều 3</w:t>
      </w:r>
      <w:r w:rsidRPr="0076299D">
        <w:rPr>
          <w:lang w:val="sv-SE"/>
        </w:rPr>
        <w:t xml:space="preserve">. </w:t>
      </w:r>
      <w:r w:rsidRPr="0076299D">
        <w:rPr>
          <w:b/>
          <w:lang w:val="sv-SE"/>
        </w:rPr>
        <w:t>Nguồn vốn thực hiện chính sách</w:t>
      </w:r>
    </w:p>
    <w:p w:rsidR="00E16D01" w:rsidRPr="0076299D" w:rsidRDefault="00E16D01" w:rsidP="00E16D01">
      <w:pPr>
        <w:shd w:val="clear" w:color="auto" w:fill="FFFFFF"/>
        <w:spacing w:before="120" w:after="120" w:line="240" w:lineRule="auto"/>
        <w:ind w:firstLine="720"/>
        <w:jc w:val="both"/>
        <w:rPr>
          <w:b/>
          <w:lang w:val="sv-SE"/>
        </w:rPr>
      </w:pPr>
      <w:r w:rsidRPr="0076299D">
        <w:rPr>
          <w:lang w:val="sv-SE"/>
        </w:rPr>
        <w:lastRenderedPageBreak/>
        <w:t xml:space="preserve">1. </w:t>
      </w:r>
      <w:r w:rsidR="00D03CCE" w:rsidRPr="0076299D">
        <w:rPr>
          <w:lang w:val="sv-SE"/>
        </w:rPr>
        <w:t xml:space="preserve">Mức hỗ trợ quy định </w:t>
      </w:r>
      <w:r w:rsidRPr="0076299D">
        <w:rPr>
          <w:lang w:val="sv-SE"/>
        </w:rPr>
        <w:t xml:space="preserve">tại </w:t>
      </w:r>
      <w:r w:rsidR="00D03CCE" w:rsidRPr="0076299D">
        <w:rPr>
          <w:lang w:val="sv-SE"/>
        </w:rPr>
        <w:t>K</w:t>
      </w:r>
      <w:r w:rsidRPr="0076299D">
        <w:rPr>
          <w:lang w:val="sv-SE"/>
        </w:rPr>
        <w:t>hoản 1 Điều 2 được thực hiện theo các kế hoạch, chương trình, dự án thuộc chương trình mục tiêu quốc gia xây dựng nông thôn mới và nguồn vốn từ các chương trình, dự án hợp pháp khác.</w:t>
      </w:r>
    </w:p>
    <w:p w:rsidR="00E16D01" w:rsidRPr="0076299D" w:rsidRDefault="00E16D01" w:rsidP="00E16D01">
      <w:pPr>
        <w:shd w:val="clear" w:color="auto" w:fill="FFFFFF"/>
        <w:spacing w:before="120" w:after="120" w:line="240" w:lineRule="auto"/>
        <w:ind w:firstLine="720"/>
        <w:jc w:val="both"/>
        <w:rPr>
          <w:lang w:val="sv-SE"/>
        </w:rPr>
      </w:pPr>
      <w:r w:rsidRPr="0076299D">
        <w:rPr>
          <w:lang w:val="sv-SE"/>
        </w:rPr>
        <w:t xml:space="preserve">2. </w:t>
      </w:r>
      <w:r w:rsidR="00D03CCE" w:rsidRPr="0076299D">
        <w:rPr>
          <w:lang w:val="sv-SE"/>
        </w:rPr>
        <w:t xml:space="preserve">Mức hỗ trợ quy định </w:t>
      </w:r>
      <w:r w:rsidRPr="0076299D">
        <w:rPr>
          <w:lang w:val="sv-SE"/>
        </w:rPr>
        <w:t xml:space="preserve">tại </w:t>
      </w:r>
      <w:r w:rsidR="00D03CCE" w:rsidRPr="0076299D">
        <w:rPr>
          <w:lang w:val="sv-SE"/>
        </w:rPr>
        <w:t>K</w:t>
      </w:r>
      <w:r w:rsidRPr="0076299D">
        <w:rPr>
          <w:lang w:val="sv-SE"/>
        </w:rPr>
        <w:t>hoản 2 Điều 2 được thực hiện theo các kế hoạch, chương trình, dự án thuộc chương trình mục tiêu quốc gia xây dựng nông thôn mới chương trình mục tiêu tái cơ cấu kinh tế nông nghiệp và phòng, chống giảm nhẹ thiên tai, ổn định dân cư và nguồn vốn từ các chương trình, dự án hợp pháp khác.</w:t>
      </w:r>
    </w:p>
    <w:p w:rsidR="00E16D01" w:rsidRPr="0076299D" w:rsidRDefault="00E16D01" w:rsidP="00E16D01">
      <w:pPr>
        <w:shd w:val="clear" w:color="auto" w:fill="FFFFFF"/>
        <w:spacing w:before="120" w:after="120" w:line="240" w:lineRule="auto"/>
        <w:ind w:firstLine="720"/>
        <w:jc w:val="both"/>
        <w:rPr>
          <w:lang w:val="sv-SE"/>
        </w:rPr>
      </w:pPr>
      <w:r w:rsidRPr="0076299D">
        <w:rPr>
          <w:bCs/>
          <w:iCs/>
          <w:lang w:val="sv-SE"/>
        </w:rPr>
        <w:t xml:space="preserve">3. </w:t>
      </w:r>
      <w:r w:rsidR="00D03CCE" w:rsidRPr="0076299D">
        <w:rPr>
          <w:lang w:val="sv-SE"/>
        </w:rPr>
        <w:t xml:space="preserve">Mức hỗ trợ quy định </w:t>
      </w:r>
      <w:r w:rsidRPr="0076299D">
        <w:rPr>
          <w:lang w:val="sv-SE"/>
        </w:rPr>
        <w:t xml:space="preserve">tại điểm a, b, </w:t>
      </w:r>
      <w:r w:rsidR="00D03CCE" w:rsidRPr="0076299D">
        <w:rPr>
          <w:lang w:val="sv-SE"/>
        </w:rPr>
        <w:t>K</w:t>
      </w:r>
      <w:r w:rsidRPr="0076299D">
        <w:rPr>
          <w:lang w:val="sv-SE"/>
        </w:rPr>
        <w:t>hoản 3 Điều 2 được thực hiện theo quy định của các chương trình, dự án về khuyến nông; chương trình đào tạo nghề nông nghiệp cho lao động nông thôn; chính sách đào tạo bồi dưỡng nguồn nhân lực đối với Hợp tác xã và nguồn vốn từ các chương trình, dự án hợp pháp khác.</w:t>
      </w:r>
    </w:p>
    <w:p w:rsidR="00E16D01" w:rsidRPr="0076299D" w:rsidRDefault="00E16D01" w:rsidP="00E16D01">
      <w:pPr>
        <w:shd w:val="clear" w:color="auto" w:fill="FFFFFF"/>
        <w:spacing w:before="120" w:after="120" w:line="240" w:lineRule="auto"/>
        <w:ind w:firstLine="720"/>
        <w:jc w:val="both"/>
        <w:rPr>
          <w:lang w:val="sv-SE"/>
        </w:rPr>
      </w:pPr>
      <w:r w:rsidRPr="0076299D">
        <w:rPr>
          <w:bCs/>
          <w:iCs/>
          <w:lang w:val="sv-SE"/>
        </w:rPr>
        <w:t xml:space="preserve">4. </w:t>
      </w:r>
      <w:r w:rsidR="00D03CCE" w:rsidRPr="0076299D">
        <w:rPr>
          <w:lang w:val="sv-SE"/>
        </w:rPr>
        <w:t xml:space="preserve">Mức hỗ trợ quy định </w:t>
      </w:r>
      <w:r w:rsidRPr="0076299D">
        <w:rPr>
          <w:lang w:val="sv-SE"/>
        </w:rPr>
        <w:t xml:space="preserve">tại điểm c, d, </w:t>
      </w:r>
      <w:r w:rsidR="00D03CCE" w:rsidRPr="0076299D">
        <w:rPr>
          <w:lang w:val="sv-SE"/>
        </w:rPr>
        <w:t>K</w:t>
      </w:r>
      <w:r w:rsidRPr="0076299D">
        <w:rPr>
          <w:lang w:val="sv-SE"/>
        </w:rPr>
        <w:t>hoản 3 Điều 2 được thực hiện theo quy định của chương trình mục tiêu quốc gia xây dựng nông thôn mới và nguồn vốn từ các chương trình, dự án hợp pháp khác.</w:t>
      </w:r>
    </w:p>
    <w:p w:rsidR="00E16D01" w:rsidRPr="0076299D" w:rsidRDefault="00E16D01" w:rsidP="00902BCD">
      <w:pPr>
        <w:shd w:val="clear" w:color="auto" w:fill="FFFFFF"/>
        <w:spacing w:before="120" w:after="120" w:line="240" w:lineRule="auto"/>
        <w:ind w:firstLine="709"/>
        <w:jc w:val="both"/>
        <w:rPr>
          <w:szCs w:val="28"/>
          <w:lang w:val="vi-VN"/>
        </w:rPr>
      </w:pPr>
      <w:r w:rsidRPr="0076299D">
        <w:rPr>
          <w:b/>
          <w:szCs w:val="28"/>
          <w:lang w:val="vi-VN"/>
        </w:rPr>
        <w:t xml:space="preserve">Điều </w:t>
      </w:r>
      <w:r w:rsidRPr="0076299D">
        <w:rPr>
          <w:b/>
          <w:szCs w:val="28"/>
          <w:lang w:val="sv-SE"/>
        </w:rPr>
        <w:t>4</w:t>
      </w:r>
      <w:r w:rsidRPr="0076299D">
        <w:rPr>
          <w:szCs w:val="28"/>
          <w:lang w:val="vi-VN"/>
        </w:rPr>
        <w:t xml:space="preserve">.Hội đồng nhân dân tỉnh giao Ủy ban nhân dân tỉnh </w:t>
      </w:r>
      <w:r w:rsidR="00902BCD" w:rsidRPr="0076299D">
        <w:rPr>
          <w:szCs w:val="28"/>
        </w:rPr>
        <w:t xml:space="preserve">hướng dẫn và </w:t>
      </w:r>
      <w:r w:rsidRPr="0076299D">
        <w:rPr>
          <w:szCs w:val="28"/>
          <w:lang w:val="vi-VN"/>
        </w:rPr>
        <w:t>tổ chức triển khai thực hiện Nghị quyết.</w:t>
      </w:r>
    </w:p>
    <w:p w:rsidR="00E16D01" w:rsidRPr="0076299D" w:rsidRDefault="00E16D01" w:rsidP="00E16D01">
      <w:pPr>
        <w:shd w:val="clear" w:color="auto" w:fill="FFFFFF"/>
        <w:spacing w:before="120" w:after="120" w:line="240" w:lineRule="auto"/>
        <w:ind w:firstLine="720"/>
        <w:jc w:val="both"/>
        <w:rPr>
          <w:szCs w:val="28"/>
        </w:rPr>
      </w:pPr>
      <w:r w:rsidRPr="0076299D">
        <w:rPr>
          <w:szCs w:val="28"/>
          <w:lang w:val="vi-VN"/>
        </w:rPr>
        <w:t>Nghị quyết này đã được Hội đồng nhân dân tỉnh Hà Giang khoá XVII, Kỳ họp thứ Chín thông qua ngày</w:t>
      </w:r>
      <w:r w:rsidR="00902BCD" w:rsidRPr="0076299D">
        <w:rPr>
          <w:szCs w:val="28"/>
        </w:rPr>
        <w:t xml:space="preserve"> 19</w:t>
      </w:r>
      <w:r w:rsidRPr="0076299D">
        <w:rPr>
          <w:szCs w:val="28"/>
          <w:lang w:val="vi-VN"/>
        </w:rPr>
        <w:t xml:space="preserve"> tháng </w:t>
      </w:r>
      <w:r w:rsidR="00902BCD" w:rsidRPr="0076299D">
        <w:rPr>
          <w:szCs w:val="28"/>
        </w:rPr>
        <w:t>7</w:t>
      </w:r>
      <w:r w:rsidRPr="0076299D">
        <w:rPr>
          <w:szCs w:val="28"/>
          <w:lang w:val="vi-VN"/>
        </w:rPr>
        <w:t xml:space="preserve"> năm 2019 và có hiệu lực kể từ ngày </w:t>
      </w:r>
      <w:r w:rsidR="00902BCD" w:rsidRPr="0076299D">
        <w:rPr>
          <w:szCs w:val="28"/>
        </w:rPr>
        <w:t>01</w:t>
      </w:r>
      <w:r w:rsidRPr="0076299D">
        <w:rPr>
          <w:szCs w:val="28"/>
          <w:lang w:val="vi-VN"/>
        </w:rPr>
        <w:t xml:space="preserve">   tháng </w:t>
      </w:r>
      <w:r w:rsidR="00902BCD" w:rsidRPr="0076299D">
        <w:rPr>
          <w:szCs w:val="28"/>
        </w:rPr>
        <w:t xml:space="preserve">8 </w:t>
      </w:r>
      <w:r w:rsidRPr="0076299D">
        <w:rPr>
          <w:szCs w:val="28"/>
        </w:rPr>
        <w:t xml:space="preserve">năm </w:t>
      </w:r>
      <w:r w:rsidRPr="0076299D">
        <w:rPr>
          <w:szCs w:val="28"/>
          <w:lang w:val="vi-VN"/>
        </w:rPr>
        <w:t>2019./.</w:t>
      </w:r>
    </w:p>
    <w:p w:rsidR="00E16D01" w:rsidRPr="0076299D" w:rsidRDefault="00E16D01" w:rsidP="00E16D01">
      <w:pPr>
        <w:shd w:val="clear" w:color="auto" w:fill="FFFFFF"/>
        <w:spacing w:before="120" w:after="120" w:line="240" w:lineRule="auto"/>
        <w:ind w:firstLine="720"/>
        <w:jc w:val="both"/>
        <w:rPr>
          <w:sz w:val="8"/>
          <w:szCs w:val="28"/>
        </w:rPr>
      </w:pPr>
    </w:p>
    <w:tbl>
      <w:tblPr>
        <w:tblW w:w="9357" w:type="dxa"/>
        <w:tblInd w:w="58" w:type="dxa"/>
        <w:tblLook w:val="04A0" w:firstRow="1" w:lastRow="0" w:firstColumn="1" w:lastColumn="0" w:noHBand="0" w:noVBand="1"/>
      </w:tblPr>
      <w:tblGrid>
        <w:gridCol w:w="5499"/>
        <w:gridCol w:w="3858"/>
      </w:tblGrid>
      <w:tr w:rsidR="00E16D01" w:rsidRPr="0076299D" w:rsidTr="008B0359">
        <w:trPr>
          <w:trHeight w:val="3962"/>
        </w:trPr>
        <w:tc>
          <w:tcPr>
            <w:tcW w:w="5499" w:type="dxa"/>
            <w:shd w:val="clear" w:color="auto" w:fill="auto"/>
          </w:tcPr>
          <w:p w:rsidR="00E16D01" w:rsidRPr="0076299D" w:rsidRDefault="00E16D01" w:rsidP="00D4588F">
            <w:pPr>
              <w:spacing w:after="0" w:line="240" w:lineRule="auto"/>
              <w:jc w:val="both"/>
              <w:rPr>
                <w:b/>
                <w:i/>
                <w:sz w:val="24"/>
                <w:szCs w:val="24"/>
                <w:lang w:val="vi-VN"/>
              </w:rPr>
            </w:pPr>
            <w:r w:rsidRPr="0076299D">
              <w:rPr>
                <w:b/>
                <w:i/>
                <w:sz w:val="24"/>
                <w:szCs w:val="24"/>
                <w:lang w:val="vi-VN"/>
              </w:rPr>
              <w:t>Nơi nhận</w:t>
            </w:r>
            <w:r w:rsidRPr="0076299D">
              <w:rPr>
                <w:sz w:val="24"/>
                <w:szCs w:val="24"/>
                <w:lang w:val="vi-VN"/>
              </w:rPr>
              <w:t>:</w:t>
            </w:r>
            <w:r w:rsidRPr="0076299D">
              <w:rPr>
                <w:b/>
                <w:i/>
                <w:sz w:val="24"/>
                <w:szCs w:val="24"/>
                <w:lang w:val="vi-VN"/>
              </w:rPr>
              <w:tab/>
            </w:r>
            <w:r w:rsidRPr="0076299D">
              <w:rPr>
                <w:b/>
                <w:i/>
                <w:sz w:val="24"/>
                <w:szCs w:val="24"/>
                <w:lang w:val="vi-VN"/>
              </w:rPr>
              <w:tab/>
            </w:r>
            <w:r w:rsidRPr="0076299D">
              <w:rPr>
                <w:b/>
                <w:i/>
                <w:sz w:val="24"/>
                <w:szCs w:val="24"/>
                <w:lang w:val="vi-VN"/>
              </w:rPr>
              <w:tab/>
            </w:r>
          </w:p>
          <w:p w:rsidR="00E16D01" w:rsidRPr="0076299D" w:rsidRDefault="00E16D01" w:rsidP="00D4588F">
            <w:pPr>
              <w:spacing w:after="0" w:line="240" w:lineRule="auto"/>
              <w:jc w:val="both"/>
              <w:rPr>
                <w:sz w:val="22"/>
                <w:lang w:val="vi-VN"/>
              </w:rPr>
            </w:pPr>
            <w:r w:rsidRPr="0076299D">
              <w:rPr>
                <w:sz w:val="22"/>
                <w:lang w:val="vi-VN"/>
              </w:rPr>
              <w:t>- Ủy ban Thường vụ Quốc hội;</w:t>
            </w:r>
          </w:p>
          <w:p w:rsidR="00E16D01" w:rsidRPr="0076299D" w:rsidRDefault="00E16D01" w:rsidP="00D4588F">
            <w:pPr>
              <w:spacing w:after="0" w:line="240" w:lineRule="auto"/>
              <w:jc w:val="both"/>
              <w:rPr>
                <w:sz w:val="22"/>
                <w:lang w:val="vi-VN"/>
              </w:rPr>
            </w:pPr>
            <w:r w:rsidRPr="0076299D">
              <w:rPr>
                <w:sz w:val="22"/>
                <w:lang w:val="vi-VN"/>
              </w:rPr>
              <w:t>- Ban Công tác đại biểu, UBTVQH;</w:t>
            </w:r>
          </w:p>
          <w:p w:rsidR="00E16D01" w:rsidRPr="0076299D" w:rsidRDefault="00E16D01" w:rsidP="00D4588F">
            <w:pPr>
              <w:spacing w:after="0" w:line="240" w:lineRule="auto"/>
              <w:jc w:val="both"/>
              <w:rPr>
                <w:sz w:val="22"/>
                <w:lang w:val="vi-VN"/>
              </w:rPr>
            </w:pPr>
            <w:r w:rsidRPr="0076299D">
              <w:rPr>
                <w:sz w:val="22"/>
                <w:lang w:val="vi-VN"/>
              </w:rPr>
              <w:t>- Văn phòng Quốc hội, Văn phòng Chính phủ;</w:t>
            </w:r>
          </w:p>
          <w:p w:rsidR="00E16D01" w:rsidRPr="0076299D" w:rsidRDefault="00E16D01" w:rsidP="00D4588F">
            <w:pPr>
              <w:spacing w:after="0" w:line="240" w:lineRule="auto"/>
              <w:rPr>
                <w:sz w:val="22"/>
                <w:lang w:val="es-ES"/>
              </w:rPr>
            </w:pPr>
            <w:r w:rsidRPr="0076299D">
              <w:rPr>
                <w:sz w:val="22"/>
                <w:lang w:val="es-ES"/>
              </w:rPr>
              <w:t>- Các Bộ, ngành: Tài chính, Nông nghiệp&amp;PTNT,</w:t>
            </w:r>
          </w:p>
          <w:p w:rsidR="00E16D01" w:rsidRPr="0076299D" w:rsidRDefault="00E16D01" w:rsidP="00D4588F">
            <w:pPr>
              <w:spacing w:after="0" w:line="240" w:lineRule="auto"/>
              <w:rPr>
                <w:sz w:val="22"/>
                <w:lang w:val="vi-VN"/>
              </w:rPr>
            </w:pPr>
            <w:r w:rsidRPr="0076299D">
              <w:rPr>
                <w:sz w:val="22"/>
                <w:lang w:val="es-ES"/>
              </w:rPr>
              <w:t xml:space="preserve">  Thông tin&amp;Truyền thông, Ủy ban Dân tộc; </w:t>
            </w:r>
          </w:p>
          <w:p w:rsidR="00E16D01" w:rsidRPr="0076299D" w:rsidRDefault="00E16D01" w:rsidP="00D4588F">
            <w:pPr>
              <w:spacing w:after="0" w:line="240" w:lineRule="auto"/>
              <w:jc w:val="both"/>
              <w:rPr>
                <w:sz w:val="22"/>
                <w:lang w:val="vi-VN"/>
              </w:rPr>
            </w:pPr>
            <w:r w:rsidRPr="0076299D">
              <w:rPr>
                <w:sz w:val="22"/>
                <w:lang w:val="vi-VN"/>
              </w:rPr>
              <w:t>- Cục Kiểm tra văn bản QPPL - Bộ Tư pháp;</w:t>
            </w:r>
          </w:p>
          <w:p w:rsidR="00E16D01" w:rsidRPr="0076299D" w:rsidRDefault="00E16D01" w:rsidP="00D4588F">
            <w:pPr>
              <w:spacing w:after="0" w:line="240" w:lineRule="auto"/>
              <w:jc w:val="both"/>
              <w:rPr>
                <w:sz w:val="22"/>
                <w:lang w:val="vi-VN"/>
              </w:rPr>
            </w:pPr>
            <w:r w:rsidRPr="0076299D">
              <w:rPr>
                <w:sz w:val="22"/>
                <w:lang w:val="vi-VN"/>
              </w:rPr>
              <w:t>- TTr. Tỉnh ủy, HĐND, UBND tỉnh, UBMTTQ tỉnh;</w:t>
            </w:r>
          </w:p>
          <w:p w:rsidR="00E16D01" w:rsidRPr="0076299D" w:rsidRDefault="00E16D01" w:rsidP="00D4588F">
            <w:pPr>
              <w:spacing w:after="0" w:line="240" w:lineRule="auto"/>
              <w:jc w:val="both"/>
              <w:rPr>
                <w:sz w:val="22"/>
                <w:lang w:val="vi-VN"/>
              </w:rPr>
            </w:pPr>
            <w:r w:rsidRPr="0076299D">
              <w:rPr>
                <w:sz w:val="22"/>
                <w:lang w:val="vi-VN"/>
              </w:rPr>
              <w:t>- Đoàn ĐBQH khóa XIV tỉnh Hà Giang;</w:t>
            </w:r>
          </w:p>
          <w:p w:rsidR="00E16D01" w:rsidRPr="0076299D" w:rsidRDefault="00E16D01" w:rsidP="00D4588F">
            <w:pPr>
              <w:spacing w:after="0" w:line="240" w:lineRule="auto"/>
              <w:jc w:val="both"/>
              <w:rPr>
                <w:sz w:val="22"/>
                <w:lang w:val="vi-VN"/>
              </w:rPr>
            </w:pPr>
            <w:r w:rsidRPr="0076299D">
              <w:rPr>
                <w:sz w:val="22"/>
                <w:lang w:val="vi-VN"/>
              </w:rPr>
              <w:t>- Đại biểu HĐND tỉnh khóa XVII;</w:t>
            </w:r>
          </w:p>
          <w:p w:rsidR="00E16D01" w:rsidRPr="0076299D" w:rsidRDefault="00E16D01" w:rsidP="00D4588F">
            <w:pPr>
              <w:spacing w:after="0" w:line="240" w:lineRule="auto"/>
              <w:jc w:val="both"/>
              <w:rPr>
                <w:sz w:val="22"/>
                <w:lang w:val="vi-VN"/>
              </w:rPr>
            </w:pPr>
            <w:r w:rsidRPr="0076299D">
              <w:rPr>
                <w:sz w:val="22"/>
                <w:lang w:val="vi-VN"/>
              </w:rPr>
              <w:t>- Các sở, ban, ngành, đoàn thể cấp tỉnh;</w:t>
            </w:r>
          </w:p>
          <w:p w:rsidR="00E16D01" w:rsidRPr="0076299D" w:rsidRDefault="00E16D01" w:rsidP="00D4588F">
            <w:pPr>
              <w:spacing w:after="0" w:line="240" w:lineRule="auto"/>
              <w:jc w:val="both"/>
              <w:rPr>
                <w:sz w:val="22"/>
                <w:lang w:val="vi-VN"/>
              </w:rPr>
            </w:pPr>
            <w:r w:rsidRPr="0076299D">
              <w:rPr>
                <w:sz w:val="22"/>
                <w:lang w:val="vi-VN"/>
              </w:rPr>
              <w:t>- TTr. HĐND, UBND các huyện, thành phố;</w:t>
            </w:r>
          </w:p>
          <w:p w:rsidR="00E16D01" w:rsidRPr="0076299D" w:rsidRDefault="00E16D01" w:rsidP="00D4588F">
            <w:pPr>
              <w:spacing w:after="0" w:line="240" w:lineRule="auto"/>
              <w:jc w:val="both"/>
              <w:rPr>
                <w:sz w:val="22"/>
              </w:rPr>
            </w:pPr>
            <w:r w:rsidRPr="0076299D">
              <w:rPr>
                <w:sz w:val="22"/>
              </w:rPr>
              <w:t>- Báo Hà Giang, Đài PT-TH tỉnh;</w:t>
            </w:r>
          </w:p>
          <w:p w:rsidR="00E16D01" w:rsidRPr="0076299D" w:rsidRDefault="00E16D01" w:rsidP="00D4588F">
            <w:pPr>
              <w:spacing w:after="0" w:line="240" w:lineRule="auto"/>
              <w:jc w:val="both"/>
              <w:rPr>
                <w:sz w:val="22"/>
              </w:rPr>
            </w:pPr>
            <w:r w:rsidRPr="0076299D">
              <w:rPr>
                <w:sz w:val="22"/>
              </w:rPr>
              <w:t>- Trung tâm Thông tin - Công báo tỉnh;</w:t>
            </w:r>
          </w:p>
          <w:p w:rsidR="00E16D01" w:rsidRPr="0076299D" w:rsidRDefault="00E16D01" w:rsidP="00D4588F">
            <w:pPr>
              <w:spacing w:after="0" w:line="240" w:lineRule="auto"/>
              <w:jc w:val="both"/>
              <w:rPr>
                <w:b/>
                <w:i/>
                <w:sz w:val="24"/>
                <w:szCs w:val="24"/>
              </w:rPr>
            </w:pPr>
            <w:r w:rsidRPr="0076299D">
              <w:rPr>
                <w:sz w:val="22"/>
              </w:rPr>
              <w:t>- Lưu: VT</w:t>
            </w:r>
            <w:r w:rsidR="00902BCD" w:rsidRPr="0076299D">
              <w:rPr>
                <w:sz w:val="22"/>
              </w:rPr>
              <w:t>, HĐND (1b)</w:t>
            </w:r>
            <w:r w:rsidRPr="0076299D">
              <w:rPr>
                <w:sz w:val="22"/>
              </w:rPr>
              <w:t>.</w:t>
            </w:r>
          </w:p>
        </w:tc>
        <w:tc>
          <w:tcPr>
            <w:tcW w:w="3858" w:type="dxa"/>
            <w:shd w:val="clear" w:color="auto" w:fill="auto"/>
          </w:tcPr>
          <w:p w:rsidR="00E16D01" w:rsidRPr="0076299D" w:rsidRDefault="00E16D01" w:rsidP="00D4588F">
            <w:pPr>
              <w:spacing w:after="0" w:line="240" w:lineRule="auto"/>
              <w:jc w:val="center"/>
              <w:rPr>
                <w:b/>
                <w:bCs/>
                <w:szCs w:val="28"/>
                <w:lang w:val="vi-VN"/>
              </w:rPr>
            </w:pPr>
            <w:r w:rsidRPr="0076299D">
              <w:rPr>
                <w:b/>
                <w:bCs/>
                <w:szCs w:val="28"/>
                <w:lang w:val="vi-VN"/>
              </w:rPr>
              <w:t>CHỦ TỊCH</w:t>
            </w:r>
          </w:p>
          <w:p w:rsidR="00E16D01" w:rsidRPr="0076299D" w:rsidRDefault="00E16D01" w:rsidP="00D4588F">
            <w:pPr>
              <w:spacing w:after="0" w:line="240" w:lineRule="auto"/>
              <w:jc w:val="center"/>
              <w:rPr>
                <w:b/>
                <w:bCs/>
                <w:szCs w:val="28"/>
                <w:lang w:val="vi-VN"/>
              </w:rPr>
            </w:pPr>
          </w:p>
          <w:p w:rsidR="00E16D01" w:rsidRPr="0076299D" w:rsidRDefault="00E16D01" w:rsidP="00D4588F">
            <w:pPr>
              <w:spacing w:after="0" w:line="240" w:lineRule="auto"/>
              <w:jc w:val="center"/>
              <w:rPr>
                <w:b/>
                <w:bCs/>
                <w:szCs w:val="28"/>
              </w:rPr>
            </w:pPr>
          </w:p>
          <w:p w:rsidR="00E16D01" w:rsidRDefault="00E16D01" w:rsidP="00D4588F">
            <w:pPr>
              <w:spacing w:after="0" w:line="240" w:lineRule="auto"/>
              <w:jc w:val="center"/>
              <w:rPr>
                <w:b/>
                <w:bCs/>
                <w:szCs w:val="28"/>
              </w:rPr>
            </w:pPr>
          </w:p>
          <w:p w:rsidR="008B0359" w:rsidRPr="006F42A9" w:rsidRDefault="008B0359" w:rsidP="008B0359">
            <w:pPr>
              <w:jc w:val="center"/>
              <w:rPr>
                <w:i/>
                <w:lang w:val="pt-BR"/>
              </w:rPr>
            </w:pPr>
            <w:r w:rsidRPr="006F42A9">
              <w:rPr>
                <w:i/>
                <w:lang w:val="pt-BR"/>
              </w:rPr>
              <w:t>(Đã ký)</w:t>
            </w:r>
          </w:p>
          <w:p w:rsidR="00E16D01" w:rsidRPr="0076299D" w:rsidRDefault="00E16D01" w:rsidP="00D4588F">
            <w:pPr>
              <w:spacing w:after="0" w:line="240" w:lineRule="auto"/>
              <w:jc w:val="center"/>
              <w:rPr>
                <w:b/>
                <w:bCs/>
                <w:szCs w:val="28"/>
              </w:rPr>
            </w:pPr>
          </w:p>
          <w:p w:rsidR="00E16D01" w:rsidRPr="0076299D" w:rsidRDefault="00E16D01" w:rsidP="00D4588F">
            <w:pPr>
              <w:spacing w:after="0" w:line="240" w:lineRule="auto"/>
              <w:jc w:val="center"/>
              <w:rPr>
                <w:b/>
                <w:bCs/>
                <w:szCs w:val="28"/>
                <w:lang w:val="vi-VN"/>
              </w:rPr>
            </w:pPr>
          </w:p>
          <w:p w:rsidR="00E16D01" w:rsidRPr="0076299D" w:rsidRDefault="00E16D01" w:rsidP="00D4588F">
            <w:pPr>
              <w:spacing w:after="0" w:line="240" w:lineRule="auto"/>
              <w:jc w:val="center"/>
              <w:rPr>
                <w:b/>
                <w:bCs/>
                <w:szCs w:val="28"/>
                <w:lang w:val="vi-VN"/>
              </w:rPr>
            </w:pPr>
            <w:r w:rsidRPr="0076299D">
              <w:rPr>
                <w:b/>
                <w:bCs/>
                <w:szCs w:val="28"/>
                <w:lang w:val="vi-VN"/>
              </w:rPr>
              <w:t>Thào Hồng Sơn</w:t>
            </w:r>
          </w:p>
        </w:tc>
      </w:tr>
    </w:tbl>
    <w:p w:rsidR="00E16D01" w:rsidRPr="0076299D" w:rsidRDefault="00E16D01" w:rsidP="00E16D01">
      <w:pPr>
        <w:shd w:val="clear" w:color="auto" w:fill="FFFFFF"/>
        <w:spacing w:after="0" w:line="240" w:lineRule="auto"/>
      </w:pPr>
    </w:p>
    <w:p w:rsidR="00E16D01" w:rsidRPr="0076299D" w:rsidRDefault="00E16D01" w:rsidP="00E16D01"/>
    <w:p w:rsidR="00C2045C" w:rsidRPr="0076299D" w:rsidRDefault="00C2045C"/>
    <w:sectPr w:rsidR="00C2045C" w:rsidRPr="0076299D" w:rsidSect="00D03CCE">
      <w:footerReference w:type="even" r:id="rId11"/>
      <w:footerReference w:type="default" r:id="rId12"/>
      <w:pgSz w:w="11907" w:h="16839" w:code="9"/>
      <w:pgMar w:top="907" w:right="1077" w:bottom="851" w:left="164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946" w:rsidRDefault="00947946" w:rsidP="00980115">
      <w:pPr>
        <w:spacing w:after="0" w:line="240" w:lineRule="auto"/>
      </w:pPr>
      <w:r>
        <w:separator/>
      </w:r>
    </w:p>
  </w:endnote>
  <w:endnote w:type="continuationSeparator" w:id="0">
    <w:p w:rsidR="00947946" w:rsidRDefault="00947946" w:rsidP="00980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7AD" w:rsidRDefault="006211E3" w:rsidP="00BD663C">
    <w:pPr>
      <w:pStyle w:val="Footer"/>
      <w:framePr w:wrap="around" w:vAnchor="text" w:hAnchor="margin" w:xAlign="right" w:y="1"/>
      <w:rPr>
        <w:rStyle w:val="PageNumber"/>
      </w:rPr>
    </w:pPr>
    <w:r>
      <w:rPr>
        <w:rStyle w:val="PageNumber"/>
      </w:rPr>
      <w:fldChar w:fldCharType="begin"/>
    </w:r>
    <w:r w:rsidR="00E16D01">
      <w:rPr>
        <w:rStyle w:val="PageNumber"/>
      </w:rPr>
      <w:instrText xml:space="preserve">PAGE  </w:instrText>
    </w:r>
    <w:r>
      <w:rPr>
        <w:rStyle w:val="PageNumber"/>
      </w:rPr>
      <w:fldChar w:fldCharType="end"/>
    </w:r>
  </w:p>
  <w:p w:rsidR="00AC17AD" w:rsidRDefault="00947946" w:rsidP="00B46FC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7AD" w:rsidRDefault="006211E3" w:rsidP="00BD663C">
    <w:pPr>
      <w:pStyle w:val="Footer"/>
      <w:framePr w:wrap="around" w:vAnchor="text" w:hAnchor="margin" w:xAlign="right" w:y="1"/>
      <w:rPr>
        <w:rStyle w:val="PageNumber"/>
      </w:rPr>
    </w:pPr>
    <w:r>
      <w:rPr>
        <w:rStyle w:val="PageNumber"/>
      </w:rPr>
      <w:fldChar w:fldCharType="begin"/>
    </w:r>
    <w:r w:rsidR="00E16D01">
      <w:rPr>
        <w:rStyle w:val="PageNumber"/>
      </w:rPr>
      <w:instrText xml:space="preserve">PAGE  </w:instrText>
    </w:r>
    <w:r>
      <w:rPr>
        <w:rStyle w:val="PageNumber"/>
      </w:rPr>
      <w:fldChar w:fldCharType="separate"/>
    </w:r>
    <w:r w:rsidR="00E55BEA">
      <w:rPr>
        <w:rStyle w:val="PageNumber"/>
        <w:noProof/>
      </w:rPr>
      <w:t>2</w:t>
    </w:r>
    <w:r>
      <w:rPr>
        <w:rStyle w:val="PageNumber"/>
      </w:rPr>
      <w:fldChar w:fldCharType="end"/>
    </w:r>
  </w:p>
  <w:p w:rsidR="00AC17AD" w:rsidRDefault="00947946" w:rsidP="00B46FC4">
    <w:pPr>
      <w:pStyle w:val="Footer"/>
      <w:ind w:right="360"/>
      <w:jc w:val="center"/>
    </w:pPr>
  </w:p>
  <w:p w:rsidR="00AC17AD" w:rsidRDefault="00947946">
    <w:pPr>
      <w:pStyle w:val="Footer"/>
    </w:pPr>
  </w:p>
  <w:p w:rsidR="00AC17AD" w:rsidRDefault="009479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946" w:rsidRDefault="00947946" w:rsidP="00980115">
      <w:pPr>
        <w:spacing w:after="0" w:line="240" w:lineRule="auto"/>
      </w:pPr>
      <w:r>
        <w:separator/>
      </w:r>
    </w:p>
  </w:footnote>
  <w:footnote w:type="continuationSeparator" w:id="0">
    <w:p w:rsidR="00947946" w:rsidRDefault="00947946" w:rsidP="009801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16D01"/>
    <w:rsid w:val="00023A7D"/>
    <w:rsid w:val="00042B8A"/>
    <w:rsid w:val="000B72C8"/>
    <w:rsid w:val="00146656"/>
    <w:rsid w:val="00164208"/>
    <w:rsid w:val="00191391"/>
    <w:rsid w:val="00207D62"/>
    <w:rsid w:val="0024173C"/>
    <w:rsid w:val="00296E25"/>
    <w:rsid w:val="002E4738"/>
    <w:rsid w:val="00310057"/>
    <w:rsid w:val="00317164"/>
    <w:rsid w:val="003770F8"/>
    <w:rsid w:val="00416757"/>
    <w:rsid w:val="00457320"/>
    <w:rsid w:val="004F1BB3"/>
    <w:rsid w:val="004F759C"/>
    <w:rsid w:val="005C69AD"/>
    <w:rsid w:val="005E57C4"/>
    <w:rsid w:val="006211E3"/>
    <w:rsid w:val="00661AA9"/>
    <w:rsid w:val="00712202"/>
    <w:rsid w:val="00713DAF"/>
    <w:rsid w:val="007533E9"/>
    <w:rsid w:val="0076299D"/>
    <w:rsid w:val="00783494"/>
    <w:rsid w:val="00836CCF"/>
    <w:rsid w:val="008B0359"/>
    <w:rsid w:val="00902BCD"/>
    <w:rsid w:val="009403BB"/>
    <w:rsid w:val="00947946"/>
    <w:rsid w:val="00961AF9"/>
    <w:rsid w:val="00980115"/>
    <w:rsid w:val="00B725C1"/>
    <w:rsid w:val="00B83FDD"/>
    <w:rsid w:val="00B90CB8"/>
    <w:rsid w:val="00BB106E"/>
    <w:rsid w:val="00C2045C"/>
    <w:rsid w:val="00C74D9C"/>
    <w:rsid w:val="00C90973"/>
    <w:rsid w:val="00CA6872"/>
    <w:rsid w:val="00D03CCE"/>
    <w:rsid w:val="00DC0B72"/>
    <w:rsid w:val="00DC6860"/>
    <w:rsid w:val="00E16D01"/>
    <w:rsid w:val="00E55BEA"/>
    <w:rsid w:val="00EF28FE"/>
    <w:rsid w:val="00EF4610"/>
    <w:rsid w:val="00F316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AutoShape 3"/>
        <o:r id="V:Rule2" type="connector" idref="#AutoShape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D01"/>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Char Char Char Char Char Char Char Char Char Char,Char Char Char Char Char Char Char Char Char Char Char"/>
    <w:basedOn w:val="Normal"/>
    <w:link w:val="NormalWebChar"/>
    <w:uiPriority w:val="99"/>
    <w:rsid w:val="00E16D01"/>
    <w:pPr>
      <w:spacing w:before="100" w:beforeAutospacing="1" w:after="100" w:afterAutospacing="1" w:line="240" w:lineRule="auto"/>
    </w:pPr>
    <w:rPr>
      <w:rFonts w:eastAsia="Times New Roman"/>
      <w:sz w:val="24"/>
      <w:szCs w:val="24"/>
    </w:rPr>
  </w:style>
  <w:style w:type="character" w:styleId="Hyperlink">
    <w:name w:val="Hyperlink"/>
    <w:uiPriority w:val="99"/>
    <w:rsid w:val="00E16D01"/>
    <w:rPr>
      <w:color w:val="0000FF"/>
      <w:u w:val="single"/>
    </w:rPr>
  </w:style>
  <w:style w:type="character" w:customStyle="1" w:styleId="NormalWebChar">
    <w:name w:val="Normal (Web) Char"/>
    <w:aliases w:val="Char Char Char Char,Char Char Char Char Char Char Char Char Char Char Char1,Char Char Char Char Char Char Char Char Char Char Char Char"/>
    <w:link w:val="NormalWeb"/>
    <w:uiPriority w:val="99"/>
    <w:locked/>
    <w:rsid w:val="00E16D0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16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D01"/>
    <w:rPr>
      <w:rFonts w:ascii="Times New Roman" w:eastAsia="Calibri" w:hAnsi="Times New Roman" w:cs="Times New Roman"/>
      <w:sz w:val="28"/>
    </w:rPr>
  </w:style>
  <w:style w:type="character" w:styleId="PageNumber">
    <w:name w:val="page number"/>
    <w:basedOn w:val="DefaultParagraphFont"/>
    <w:rsid w:val="00E16D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96/BC-H%C4%90ND&amp;area=2&amp;type=0&amp;match=False&amp;vc=True&amp;org=77&amp;lan=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huvienphapluat.vn/phap-luat/tim-van-ban.aspx?keyword=6358/TTr-UBND&amp;area=2&amp;type=0&amp;match=False&amp;vc=True&amp;org=77&amp;lan=1" TargetMode="External"/><Relationship Id="rId12" Type="http://schemas.openxmlformats.org/officeDocument/2006/relationships/footer" Target="footer2.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thuvienphapluat.vn/van-ban/linh-vuc-khac/nghi-dinh-83-2018-nd-cp-hoat-dong-khuyen-nong-382798.aspx" TargetMode="External"/><Relationship Id="rId4" Type="http://schemas.openxmlformats.org/officeDocument/2006/relationships/webSettings" Target="webSettings.xml"/><Relationship Id="rId9" Type="http://schemas.openxmlformats.org/officeDocument/2006/relationships/hyperlink" Target="https://thuvienphapluat.vn/van-ban/thuong-mai/nghi-dinh-98-2018-nd-cp-chinh-sach-khuyen-khich-phat-trien-hop-tac-san-xuat-san-pham-nong-nghiep-387110.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4AB151-DA61-4547-B21A-231CE6CED475}"/>
</file>

<file path=customXml/itemProps2.xml><?xml version="1.0" encoding="utf-8"?>
<ds:datastoreItem xmlns:ds="http://schemas.openxmlformats.org/officeDocument/2006/customXml" ds:itemID="{6CE3ED8C-6DB6-4658-8ADF-B1473C257039}"/>
</file>

<file path=customXml/itemProps3.xml><?xml version="1.0" encoding="utf-8"?>
<ds:datastoreItem xmlns:ds="http://schemas.openxmlformats.org/officeDocument/2006/customXml" ds:itemID="{5CC0B152-8E44-42E2-89BB-0F9F4562CD3E}"/>
</file>

<file path=docProps/app.xml><?xml version="1.0" encoding="utf-8"?>
<Properties xmlns="http://schemas.openxmlformats.org/officeDocument/2006/extended-properties" xmlns:vt="http://schemas.openxmlformats.org/officeDocument/2006/docPropsVTypes">
  <Template>Normal</Template>
  <TotalTime>12</TotalTime>
  <Pages>3</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cp:lastPrinted>2019-07-29T02:33:00Z</cp:lastPrinted>
  <dcterms:created xsi:type="dcterms:W3CDTF">2019-07-29T02:27:00Z</dcterms:created>
  <dcterms:modified xsi:type="dcterms:W3CDTF">2019-08-09T08:42:00Z</dcterms:modified>
</cp:coreProperties>
</file>